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160EDF" w:rsidP="00D4774A">
      <w:pP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障害福祉サービス事業者（療養</w:t>
      </w:r>
      <w:r w:rsidR="003F40ED">
        <w:rPr>
          <w:rFonts w:asciiTheme="majorEastAsia" w:eastAsiaTheme="majorEastAsia" w:hAnsiTheme="majorEastAsia" w:hint="eastAsia"/>
          <w:b/>
          <w:color w:val="0000FF"/>
          <w:sz w:val="22"/>
        </w:rPr>
        <w:t>介護</w:t>
      </w:r>
      <w:r w:rsidR="001A1711">
        <w:rPr>
          <w:rFonts w:asciiTheme="majorEastAsia" w:eastAsiaTheme="majorEastAsia" w:hAnsiTheme="majorEastAsia" w:hint="eastAsia"/>
          <w:b/>
          <w:color w:val="0000FF"/>
          <w:sz w:val="22"/>
        </w:rPr>
        <w:t>）</w:t>
      </w:r>
      <w:r w:rsidR="009F39AF">
        <w:rPr>
          <w:rFonts w:asciiTheme="majorEastAsia" w:eastAsiaTheme="majorEastAsia" w:hAnsiTheme="majorEastAsia" w:hint="eastAsia"/>
          <w:b/>
          <w:color w:val="0000FF"/>
          <w:sz w:val="22"/>
        </w:rPr>
        <w:t>自己点検表</w:t>
      </w:r>
    </w:p>
    <w:p w:rsidR="00E26E4F" w:rsidRPr="00CD50F8" w:rsidRDefault="002F5C10">
      <w:pPr>
        <w:rPr>
          <w:color w:val="000000" w:themeColor="text1"/>
          <w:u w:val="single"/>
        </w:rPr>
      </w:pPr>
      <w:r>
        <w:rPr>
          <w:rFonts w:hint="eastAsia"/>
          <w:u w:val="single"/>
        </w:rPr>
        <w:t xml:space="preserve">事業所の名称：　　　　　　　　　　　　　　　</w:t>
      </w:r>
      <w:r w:rsidR="009F39AF">
        <w:rPr>
          <w:rFonts w:hint="eastAsia"/>
          <w:u w:val="single"/>
        </w:rPr>
        <w:t>自己点検</w:t>
      </w:r>
      <w:bookmarkStart w:id="0" w:name="_GoBack"/>
      <w:bookmarkEnd w:id="0"/>
      <w:r>
        <w:rPr>
          <w:rFonts w:hint="eastAsia"/>
          <w:u w:val="single"/>
        </w:rPr>
        <w:t>日：令和</w:t>
      </w:r>
      <w:r w:rsidR="00D4774A" w:rsidRPr="0029304F">
        <w:rPr>
          <w:rFonts w:hint="eastAsia"/>
          <w:u w:val="single"/>
        </w:rPr>
        <w:t xml:space="preserve">　　年　　</w:t>
      </w:r>
      <w:r w:rsidR="00D4774A" w:rsidRPr="00CD50F8">
        <w:rPr>
          <w:rFonts w:hint="eastAsia"/>
          <w:color w:val="000000" w:themeColor="text1"/>
          <w:u w:val="single"/>
        </w:rPr>
        <w:t xml:space="preserve">月　　日（　）　　</w:t>
      </w:r>
      <w:r w:rsidR="009F39AF">
        <w:rPr>
          <w:rFonts w:hint="eastAsia"/>
          <w:u w:val="single"/>
        </w:rPr>
        <w:t>記入者　職</w:t>
      </w:r>
      <w:r w:rsidR="009F39AF" w:rsidRPr="003D4931">
        <w:rPr>
          <w:rFonts w:hint="eastAsia"/>
          <w:u w:val="single"/>
        </w:rPr>
        <w:t>氏名</w:t>
      </w:r>
      <w:r w:rsidR="00D4774A" w:rsidRPr="00CD50F8">
        <w:rPr>
          <w:rFonts w:hint="eastAsia"/>
          <w:color w:val="000000" w:themeColor="text1"/>
          <w:u w:val="single"/>
        </w:rPr>
        <w:t>：</w:t>
      </w:r>
      <w:r w:rsidR="00D4774A" w:rsidRPr="00CD50F8">
        <w:rPr>
          <w:rFonts w:hint="eastAsia"/>
          <w:color w:val="000000" w:themeColor="text1"/>
          <w:u w:val="single"/>
        </w:rPr>
        <w:t xml:space="preserve"> </w:t>
      </w:r>
      <w:r w:rsidR="0029304F" w:rsidRPr="00CD50F8">
        <w:rPr>
          <w:rFonts w:hint="eastAsia"/>
          <w:color w:val="000000" w:themeColor="text1"/>
          <w:u w:val="single"/>
        </w:rPr>
        <w:t xml:space="preserve">　　　　　　　　　　　　　　　　　　　　　　　　　　　　　</w:t>
      </w:r>
    </w:p>
    <w:tbl>
      <w:tblPr>
        <w:tblW w:w="0" w:type="auto"/>
        <w:tblCellSpacing w:w="20" w:type="dxa"/>
        <w:tblInd w:w="1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19"/>
        <w:gridCol w:w="1130"/>
        <w:gridCol w:w="6354"/>
        <w:gridCol w:w="1131"/>
      </w:tblGrid>
      <w:tr w:rsidR="00CD50F8" w:rsidRPr="00CD50F8" w:rsidTr="00EE1137">
        <w:trPr>
          <w:tblCellSpacing w:w="20" w:type="dxa"/>
        </w:trPr>
        <w:tc>
          <w:tcPr>
            <w:tcW w:w="6886" w:type="dxa"/>
          </w:tcPr>
          <w:p w:rsidR="00C717D0" w:rsidRPr="00CD50F8" w:rsidRDefault="00C717D0" w:rsidP="00EE1137">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t>○鳥取県障害福祉サービス事業に関する条例</w:t>
            </w:r>
          </w:p>
          <w:p w:rsidR="00C717D0" w:rsidRPr="00CD50F8" w:rsidRDefault="00C717D0" w:rsidP="00EE1137">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1"/>
                <w:rFonts w:ascii="ＭＳ Ｐ明朝" w:eastAsia="ＭＳ Ｐ明朝" w:hAnsi="ＭＳ Ｐ明朝" w:hint="eastAsia"/>
                <w:color w:val="000000" w:themeColor="text1"/>
                <w:sz w:val="18"/>
                <w:szCs w:val="18"/>
              </w:rPr>
              <w:t>平成24年12月21日</w:t>
            </w:r>
          </w:p>
          <w:p w:rsidR="00C717D0" w:rsidRPr="00CD50F8" w:rsidRDefault="00C717D0" w:rsidP="00EE1137">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鳥取県条例第71号</w:t>
            </w:r>
          </w:p>
          <w:p w:rsidR="00C717D0" w:rsidRPr="00CD50F8" w:rsidRDefault="00C717D0" w:rsidP="00EE1137">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p20"/>
                <w:rFonts w:ascii="ＭＳ Ｐ明朝" w:eastAsia="ＭＳ Ｐ明朝" w:hAnsi="ＭＳ Ｐ明朝" w:hint="eastAsia"/>
                <w:color w:val="000000" w:themeColor="text1"/>
                <w:sz w:val="18"/>
                <w:szCs w:val="18"/>
              </w:rPr>
              <w:t>鳥取県障害福祉サービス事業に関する条例をここに公布する。</w:t>
            </w:r>
          </w:p>
          <w:p w:rsidR="00C717D0" w:rsidRPr="00CD50F8" w:rsidRDefault="00C717D0" w:rsidP="00EE1137">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3"/>
                <w:rFonts w:ascii="ＭＳ Ｐ明朝" w:eastAsia="ＭＳ Ｐ明朝" w:hAnsi="ＭＳ Ｐ明朝" w:hint="eastAsia"/>
                <w:color w:val="000000" w:themeColor="text1"/>
                <w:sz w:val="18"/>
                <w:szCs w:val="18"/>
              </w:rPr>
              <w:t>鳥取県障害福祉サービス事業に関する条例</w:t>
            </w:r>
          </w:p>
          <w:p w:rsidR="006E68F9" w:rsidRPr="00CD50F8" w:rsidRDefault="006E68F9" w:rsidP="006E68F9">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cm34"/>
                <w:rFonts w:ascii="ＭＳ 明朝" w:eastAsia="ＭＳ 明朝" w:hAnsi="ＭＳ 明朝" w:hint="eastAsia"/>
                <w:color w:val="000000" w:themeColor="text1"/>
                <w:sz w:val="18"/>
                <w:szCs w:val="18"/>
              </w:rPr>
              <w:t>目次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7"/>
                <w:rFonts w:ascii="ＭＳ 明朝" w:eastAsia="ＭＳ 明朝" w:hAnsi="ＭＳ 明朝" w:hint="eastAsia"/>
                <w:color w:val="000000" w:themeColor="text1"/>
                <w:sz w:val="18"/>
                <w:szCs w:val="18"/>
              </w:rPr>
              <w:t>第1章</w:t>
            </w:r>
            <w:r w:rsidRPr="00CD50F8">
              <w:rPr>
                <w:rFonts w:ascii="ＭＳ 明朝" w:eastAsia="ＭＳ 明朝" w:hAnsi="ＭＳ 明朝" w:hint="eastAsia"/>
                <w:color w:val="000000" w:themeColor="text1"/>
                <w:sz w:val="18"/>
                <w:szCs w:val="18"/>
              </w:rPr>
              <w:t xml:space="preserve">　</w:t>
            </w:r>
            <w:r w:rsidRPr="00CD50F8">
              <w:rPr>
                <w:rStyle w:val="title16"/>
                <w:rFonts w:ascii="ＭＳ 明朝" w:eastAsia="ＭＳ 明朝" w:hAnsi="ＭＳ 明朝" w:hint="eastAsia"/>
                <w:color w:val="000000" w:themeColor="text1"/>
                <w:sz w:val="18"/>
                <w:szCs w:val="18"/>
              </w:rPr>
              <w:t>総則</w:t>
            </w:r>
            <w:r w:rsidRPr="00CD50F8">
              <w:rPr>
                <w:rStyle w:val="p21"/>
                <w:rFonts w:ascii="ＭＳ 明朝" w:eastAsia="ＭＳ 明朝" w:hAnsi="ＭＳ 明朝" w:hint="eastAsia"/>
                <w:color w:val="000000" w:themeColor="text1"/>
                <w:sz w:val="18"/>
                <w:szCs w:val="18"/>
              </w:rPr>
              <w:t>(第1条―第4条)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8"/>
                <w:rFonts w:ascii="ＭＳ 明朝" w:eastAsia="ＭＳ 明朝" w:hAnsi="ＭＳ 明朝" w:hint="eastAsia"/>
                <w:color w:val="000000" w:themeColor="text1"/>
                <w:sz w:val="18"/>
                <w:szCs w:val="18"/>
              </w:rPr>
              <w:t>第2章</w:t>
            </w:r>
            <w:r w:rsidRPr="00CD50F8">
              <w:rPr>
                <w:rFonts w:ascii="ＭＳ 明朝" w:eastAsia="ＭＳ 明朝" w:hAnsi="ＭＳ 明朝" w:hint="eastAsia"/>
                <w:color w:val="000000" w:themeColor="text1"/>
                <w:sz w:val="18"/>
                <w:szCs w:val="18"/>
              </w:rPr>
              <w:t xml:space="preserve">　</w:t>
            </w:r>
            <w:r w:rsidRPr="00CD50F8">
              <w:rPr>
                <w:rStyle w:val="title17"/>
                <w:rFonts w:ascii="ＭＳ 明朝" w:eastAsia="ＭＳ 明朝" w:hAnsi="ＭＳ 明朝" w:hint="eastAsia"/>
                <w:color w:val="000000" w:themeColor="text1"/>
                <w:sz w:val="18"/>
                <w:szCs w:val="18"/>
              </w:rPr>
              <w:t>居宅介護、重度訪問介護、同行援護及び行動援護</w:t>
            </w:r>
            <w:r w:rsidRPr="00CD50F8">
              <w:rPr>
                <w:rStyle w:val="p22"/>
                <w:rFonts w:ascii="ＭＳ 明朝" w:eastAsia="ＭＳ 明朝" w:hAnsi="ＭＳ 明朝" w:hint="eastAsia"/>
                <w:color w:val="000000" w:themeColor="text1"/>
                <w:sz w:val="18"/>
                <w:szCs w:val="18"/>
              </w:rPr>
              <w:t>(第5条・第6条)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9"/>
                <w:rFonts w:ascii="ＭＳ 明朝" w:eastAsia="ＭＳ 明朝" w:hAnsi="ＭＳ 明朝" w:hint="eastAsia"/>
                <w:color w:val="000000" w:themeColor="text1"/>
                <w:sz w:val="18"/>
                <w:szCs w:val="18"/>
              </w:rPr>
              <w:t>第3章</w:t>
            </w:r>
            <w:r w:rsidRPr="00CD50F8">
              <w:rPr>
                <w:rFonts w:ascii="ＭＳ 明朝" w:eastAsia="ＭＳ 明朝" w:hAnsi="ＭＳ 明朝" w:hint="eastAsia"/>
                <w:color w:val="000000" w:themeColor="text1"/>
                <w:sz w:val="18"/>
                <w:szCs w:val="18"/>
              </w:rPr>
              <w:t xml:space="preserve">　</w:t>
            </w:r>
            <w:r w:rsidRPr="00CD50F8">
              <w:rPr>
                <w:rStyle w:val="title18"/>
                <w:rFonts w:ascii="ＭＳ 明朝" w:eastAsia="ＭＳ 明朝" w:hAnsi="ＭＳ 明朝" w:hint="eastAsia"/>
                <w:color w:val="000000" w:themeColor="text1"/>
                <w:sz w:val="18"/>
                <w:szCs w:val="18"/>
              </w:rPr>
              <w:t>療養介護</w:t>
            </w:r>
            <w:r w:rsidRPr="00CD50F8">
              <w:rPr>
                <w:rStyle w:val="p23"/>
                <w:rFonts w:ascii="ＭＳ 明朝" w:eastAsia="ＭＳ 明朝" w:hAnsi="ＭＳ 明朝" w:hint="eastAsia"/>
                <w:color w:val="000000" w:themeColor="text1"/>
                <w:sz w:val="18"/>
                <w:szCs w:val="18"/>
              </w:rPr>
              <w:t>(第7条・第8条)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0"/>
                <w:rFonts w:ascii="ＭＳ 明朝" w:eastAsia="ＭＳ 明朝" w:hAnsi="ＭＳ 明朝" w:hint="eastAsia"/>
                <w:color w:val="000000" w:themeColor="text1"/>
                <w:sz w:val="18"/>
                <w:szCs w:val="18"/>
              </w:rPr>
              <w:t>第4章</w:t>
            </w:r>
            <w:r w:rsidRPr="00CD50F8">
              <w:rPr>
                <w:rFonts w:ascii="ＭＳ 明朝" w:eastAsia="ＭＳ 明朝" w:hAnsi="ＭＳ 明朝" w:hint="eastAsia"/>
                <w:color w:val="000000" w:themeColor="text1"/>
                <w:sz w:val="18"/>
                <w:szCs w:val="18"/>
              </w:rPr>
              <w:t xml:space="preserve">　</w:t>
            </w:r>
            <w:r w:rsidRPr="00CD50F8">
              <w:rPr>
                <w:rStyle w:val="title19"/>
                <w:rFonts w:ascii="ＭＳ 明朝" w:eastAsia="ＭＳ 明朝" w:hAnsi="ＭＳ 明朝" w:hint="eastAsia"/>
                <w:color w:val="000000" w:themeColor="text1"/>
                <w:sz w:val="18"/>
                <w:szCs w:val="18"/>
              </w:rPr>
              <w:t>生活介護</w:t>
            </w:r>
            <w:r w:rsidRPr="00CD50F8">
              <w:rPr>
                <w:rStyle w:val="p24"/>
                <w:rFonts w:ascii="ＭＳ 明朝" w:eastAsia="ＭＳ 明朝" w:hAnsi="ＭＳ 明朝" w:hint="eastAsia"/>
                <w:color w:val="000000" w:themeColor="text1"/>
                <w:sz w:val="18"/>
                <w:szCs w:val="18"/>
              </w:rPr>
              <w:t>(第9条・第10条)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1"/>
                <w:rFonts w:ascii="ＭＳ 明朝" w:eastAsia="ＭＳ 明朝" w:hAnsi="ＭＳ 明朝" w:hint="eastAsia"/>
                <w:color w:val="000000" w:themeColor="text1"/>
                <w:sz w:val="18"/>
                <w:szCs w:val="18"/>
              </w:rPr>
              <w:t>第5章</w:t>
            </w:r>
            <w:r w:rsidRPr="00CD50F8">
              <w:rPr>
                <w:rFonts w:ascii="ＭＳ 明朝" w:eastAsia="ＭＳ 明朝" w:hAnsi="ＭＳ 明朝" w:hint="eastAsia"/>
                <w:color w:val="000000" w:themeColor="text1"/>
                <w:sz w:val="18"/>
                <w:szCs w:val="18"/>
              </w:rPr>
              <w:t xml:space="preserve">　</w:t>
            </w:r>
            <w:r w:rsidRPr="00CD50F8">
              <w:rPr>
                <w:rStyle w:val="title20"/>
                <w:rFonts w:ascii="ＭＳ 明朝" w:eastAsia="ＭＳ 明朝" w:hAnsi="ＭＳ 明朝" w:hint="eastAsia"/>
                <w:color w:val="000000" w:themeColor="text1"/>
                <w:sz w:val="18"/>
                <w:szCs w:val="18"/>
              </w:rPr>
              <w:t>短期入所</w:t>
            </w:r>
            <w:r w:rsidRPr="00CD50F8">
              <w:rPr>
                <w:rStyle w:val="p25"/>
                <w:rFonts w:ascii="ＭＳ 明朝" w:eastAsia="ＭＳ 明朝" w:hAnsi="ＭＳ 明朝" w:hint="eastAsia"/>
                <w:color w:val="000000" w:themeColor="text1"/>
                <w:sz w:val="18"/>
                <w:szCs w:val="18"/>
              </w:rPr>
              <w:t>(第11条・第12条)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2"/>
                <w:rFonts w:ascii="ＭＳ 明朝" w:eastAsia="ＭＳ 明朝" w:hAnsi="ＭＳ 明朝" w:hint="eastAsia"/>
                <w:color w:val="000000" w:themeColor="text1"/>
                <w:sz w:val="18"/>
                <w:szCs w:val="18"/>
              </w:rPr>
              <w:t>第6章</w:t>
            </w:r>
            <w:r w:rsidRPr="00CD50F8">
              <w:rPr>
                <w:rFonts w:ascii="ＭＳ 明朝" w:eastAsia="ＭＳ 明朝" w:hAnsi="ＭＳ 明朝" w:hint="eastAsia"/>
                <w:color w:val="000000" w:themeColor="text1"/>
                <w:sz w:val="18"/>
                <w:szCs w:val="18"/>
              </w:rPr>
              <w:t xml:space="preserve">　</w:t>
            </w:r>
            <w:r w:rsidRPr="00CD50F8">
              <w:rPr>
                <w:rStyle w:val="title21"/>
                <w:rFonts w:ascii="ＭＳ 明朝" w:eastAsia="ＭＳ 明朝" w:hAnsi="ＭＳ 明朝" w:hint="eastAsia"/>
                <w:color w:val="000000" w:themeColor="text1"/>
                <w:sz w:val="18"/>
                <w:szCs w:val="18"/>
              </w:rPr>
              <w:t>重度障害者等包括支援</w:t>
            </w:r>
            <w:r w:rsidRPr="00CD50F8">
              <w:rPr>
                <w:rStyle w:val="p26"/>
                <w:rFonts w:ascii="ＭＳ 明朝" w:eastAsia="ＭＳ 明朝" w:hAnsi="ＭＳ 明朝" w:hint="eastAsia"/>
                <w:color w:val="000000" w:themeColor="text1"/>
                <w:sz w:val="18"/>
                <w:szCs w:val="18"/>
              </w:rPr>
              <w:t>(第13条・第14条)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3"/>
                <w:rFonts w:ascii="ＭＳ 明朝" w:eastAsia="ＭＳ 明朝" w:hAnsi="ＭＳ 明朝" w:hint="eastAsia"/>
                <w:color w:val="000000" w:themeColor="text1"/>
                <w:sz w:val="18"/>
                <w:szCs w:val="18"/>
              </w:rPr>
              <w:t>第7章</w:t>
            </w:r>
            <w:r w:rsidRPr="00CD50F8">
              <w:rPr>
                <w:rFonts w:ascii="ＭＳ 明朝" w:eastAsia="ＭＳ 明朝" w:hAnsi="ＭＳ 明朝" w:hint="eastAsia"/>
                <w:color w:val="000000" w:themeColor="text1"/>
                <w:sz w:val="18"/>
                <w:szCs w:val="18"/>
              </w:rPr>
              <w:t xml:space="preserve">　</w:t>
            </w:r>
            <w:r w:rsidRPr="00CD50F8">
              <w:rPr>
                <w:rStyle w:val="title22"/>
                <w:rFonts w:ascii="ＭＳ 明朝" w:eastAsia="ＭＳ 明朝" w:hAnsi="ＭＳ 明朝" w:hint="eastAsia"/>
                <w:color w:val="000000" w:themeColor="text1"/>
                <w:sz w:val="18"/>
                <w:szCs w:val="18"/>
              </w:rPr>
              <w:t>自立訓練</w:t>
            </w:r>
            <w:r w:rsidRPr="00CD50F8">
              <w:rPr>
                <w:rStyle w:val="p27"/>
                <w:rFonts w:ascii="ＭＳ 明朝" w:eastAsia="ＭＳ 明朝" w:hAnsi="ＭＳ 明朝" w:hint="eastAsia"/>
                <w:color w:val="000000" w:themeColor="text1"/>
                <w:sz w:val="18"/>
                <w:szCs w:val="18"/>
              </w:rPr>
              <w:t>(第15条・第16条)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4"/>
                <w:rFonts w:ascii="ＭＳ 明朝" w:eastAsia="ＭＳ 明朝" w:hAnsi="ＭＳ 明朝" w:hint="eastAsia"/>
                <w:color w:val="000000" w:themeColor="text1"/>
                <w:sz w:val="18"/>
                <w:szCs w:val="18"/>
              </w:rPr>
              <w:t>第8章</w:t>
            </w:r>
            <w:r w:rsidRPr="00CD50F8">
              <w:rPr>
                <w:rFonts w:ascii="ＭＳ 明朝" w:eastAsia="ＭＳ 明朝" w:hAnsi="ＭＳ 明朝" w:hint="eastAsia"/>
                <w:color w:val="000000" w:themeColor="text1"/>
                <w:sz w:val="18"/>
                <w:szCs w:val="18"/>
              </w:rPr>
              <w:t xml:space="preserve">　</w:t>
            </w:r>
            <w:r w:rsidRPr="00CD50F8">
              <w:rPr>
                <w:rStyle w:val="title23"/>
                <w:rFonts w:ascii="ＭＳ 明朝" w:eastAsia="ＭＳ 明朝" w:hAnsi="ＭＳ 明朝" w:hint="eastAsia"/>
                <w:color w:val="000000" w:themeColor="text1"/>
                <w:sz w:val="18"/>
                <w:szCs w:val="18"/>
              </w:rPr>
              <w:t>就労移行支援</w:t>
            </w:r>
            <w:r w:rsidRPr="00CD50F8">
              <w:rPr>
                <w:rStyle w:val="p28"/>
                <w:rFonts w:ascii="ＭＳ 明朝" w:eastAsia="ＭＳ 明朝" w:hAnsi="ＭＳ 明朝" w:hint="eastAsia"/>
                <w:color w:val="000000" w:themeColor="text1"/>
                <w:sz w:val="18"/>
                <w:szCs w:val="18"/>
              </w:rPr>
              <w:t>(第17条・第18条)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5"/>
                <w:rFonts w:ascii="ＭＳ 明朝" w:eastAsia="ＭＳ 明朝" w:hAnsi="ＭＳ 明朝" w:hint="eastAsia"/>
                <w:color w:val="000000" w:themeColor="text1"/>
                <w:sz w:val="18"/>
                <w:szCs w:val="18"/>
              </w:rPr>
              <w:t>第9章</w:t>
            </w:r>
            <w:r w:rsidRPr="00CD50F8">
              <w:rPr>
                <w:rFonts w:ascii="ＭＳ 明朝" w:eastAsia="ＭＳ 明朝" w:hAnsi="ＭＳ 明朝" w:hint="eastAsia"/>
                <w:color w:val="000000" w:themeColor="text1"/>
                <w:sz w:val="18"/>
                <w:szCs w:val="18"/>
              </w:rPr>
              <w:t xml:space="preserve">　</w:t>
            </w:r>
            <w:r w:rsidRPr="00CD50F8">
              <w:rPr>
                <w:rStyle w:val="title24"/>
                <w:rFonts w:ascii="ＭＳ 明朝" w:eastAsia="ＭＳ 明朝" w:hAnsi="ＭＳ 明朝" w:hint="eastAsia"/>
                <w:color w:val="000000" w:themeColor="text1"/>
                <w:sz w:val="18"/>
                <w:szCs w:val="18"/>
              </w:rPr>
              <w:t>就労継続支援</w:t>
            </w:r>
            <w:r w:rsidRPr="00CD50F8">
              <w:rPr>
                <w:rStyle w:val="p29"/>
                <w:rFonts w:ascii="ＭＳ 明朝" w:eastAsia="ＭＳ 明朝" w:hAnsi="ＭＳ 明朝" w:hint="eastAsia"/>
                <w:color w:val="000000" w:themeColor="text1"/>
                <w:sz w:val="18"/>
                <w:szCs w:val="18"/>
              </w:rPr>
              <w:t>(第19条・第20条)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6"/>
                <w:rFonts w:ascii="ＭＳ 明朝" w:eastAsia="ＭＳ 明朝" w:hAnsi="ＭＳ 明朝" w:hint="eastAsia"/>
                <w:color w:val="000000" w:themeColor="text1"/>
                <w:sz w:val="18"/>
                <w:szCs w:val="18"/>
              </w:rPr>
              <w:t>第10章</w:t>
            </w:r>
            <w:r w:rsidRPr="00CD50F8">
              <w:rPr>
                <w:rFonts w:ascii="ＭＳ 明朝" w:eastAsia="ＭＳ 明朝" w:hAnsi="ＭＳ 明朝" w:hint="eastAsia"/>
                <w:color w:val="000000" w:themeColor="text1"/>
                <w:sz w:val="18"/>
                <w:szCs w:val="18"/>
              </w:rPr>
              <w:t xml:space="preserve">　就労定着支援（第21条・第22条）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Fonts w:ascii="ＭＳ 明朝" w:eastAsia="ＭＳ 明朝" w:hAnsi="ＭＳ 明朝" w:hint="eastAsia"/>
                <w:color w:val="000000" w:themeColor="text1"/>
                <w:sz w:val="18"/>
                <w:szCs w:val="18"/>
              </w:rPr>
              <w:t>第11章　自立生活援助（第23条・第24条）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Fonts w:ascii="ＭＳ 明朝" w:eastAsia="ＭＳ 明朝" w:hAnsi="ＭＳ 明朝" w:hint="eastAsia"/>
                <w:color w:val="000000" w:themeColor="text1"/>
                <w:sz w:val="18"/>
                <w:szCs w:val="18"/>
              </w:rPr>
              <w:t xml:space="preserve">第12章　</w:t>
            </w:r>
            <w:r w:rsidRPr="00CD50F8">
              <w:rPr>
                <w:rStyle w:val="title25"/>
                <w:rFonts w:ascii="ＭＳ 明朝" w:eastAsia="ＭＳ 明朝" w:hAnsi="ＭＳ 明朝" w:hint="eastAsia"/>
                <w:color w:val="000000" w:themeColor="text1"/>
                <w:sz w:val="18"/>
                <w:szCs w:val="18"/>
              </w:rPr>
              <w:t>共同生活援助</w:t>
            </w:r>
            <w:r w:rsidRPr="00CD50F8">
              <w:rPr>
                <w:rStyle w:val="p30"/>
                <w:rFonts w:ascii="ＭＳ 明朝" w:eastAsia="ＭＳ 明朝" w:hAnsi="ＭＳ 明朝" w:hint="eastAsia"/>
                <w:color w:val="000000" w:themeColor="text1"/>
                <w:sz w:val="18"/>
                <w:szCs w:val="18"/>
              </w:rPr>
              <w:t>(第25条・第26条)</w:t>
            </w:r>
          </w:p>
          <w:p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7"/>
                <w:rFonts w:ascii="ＭＳ 明朝" w:eastAsia="ＭＳ 明朝" w:hAnsi="ＭＳ 明朝" w:hint="eastAsia"/>
                <w:color w:val="000000" w:themeColor="text1"/>
                <w:sz w:val="18"/>
                <w:szCs w:val="18"/>
              </w:rPr>
              <w:t>第13章</w:t>
            </w:r>
            <w:r w:rsidRPr="00CD50F8">
              <w:rPr>
                <w:rFonts w:ascii="ＭＳ 明朝" w:eastAsia="ＭＳ 明朝" w:hAnsi="ＭＳ 明朝" w:hint="eastAsia"/>
                <w:color w:val="000000" w:themeColor="text1"/>
                <w:sz w:val="18"/>
                <w:szCs w:val="18"/>
              </w:rPr>
              <w:t xml:space="preserve">　</w:t>
            </w:r>
            <w:r w:rsidRPr="00CD50F8">
              <w:rPr>
                <w:rStyle w:val="title26"/>
                <w:rFonts w:ascii="ＭＳ 明朝" w:eastAsia="ＭＳ 明朝" w:hAnsi="ＭＳ 明朝" w:hint="eastAsia"/>
                <w:color w:val="000000" w:themeColor="text1"/>
                <w:sz w:val="18"/>
                <w:szCs w:val="18"/>
              </w:rPr>
              <w:t>多機能型の特例</w:t>
            </w:r>
            <w:r w:rsidRPr="00CD50F8">
              <w:rPr>
                <w:rStyle w:val="p31"/>
                <w:rFonts w:ascii="ＭＳ 明朝" w:eastAsia="ＭＳ 明朝" w:hAnsi="ＭＳ 明朝" w:hint="eastAsia"/>
                <w:color w:val="000000" w:themeColor="text1"/>
                <w:sz w:val="18"/>
                <w:szCs w:val="18"/>
              </w:rPr>
              <w:t>(第27条)</w:t>
            </w:r>
          </w:p>
          <w:p w:rsidR="00C717D0" w:rsidRPr="00CD50F8" w:rsidRDefault="006E68F9" w:rsidP="006E68F9">
            <w:pPr>
              <w:pStyle w:val="tocitem-supplement"/>
              <w:shd w:val="clear" w:color="auto" w:fill="FFFFFF"/>
              <w:spacing w:before="0" w:beforeAutospacing="0" w:after="0" w:afterAutospacing="0" w:line="260" w:lineRule="exact"/>
              <w:ind w:left="1200" w:hanging="960"/>
              <w:rPr>
                <w:rFonts w:ascii="ＭＳ 明朝" w:eastAsia="ＭＳ 明朝" w:hAnsi="ＭＳ 明朝"/>
                <w:color w:val="000000" w:themeColor="text1"/>
                <w:sz w:val="18"/>
                <w:szCs w:val="18"/>
              </w:rPr>
            </w:pPr>
            <w:r w:rsidRPr="00CD50F8">
              <w:rPr>
                <w:rStyle w:val="p32"/>
                <w:rFonts w:ascii="ＭＳ 明朝" w:eastAsia="ＭＳ 明朝" w:hAnsi="ＭＳ 明朝" w:hint="eastAsia"/>
                <w:color w:val="000000" w:themeColor="text1"/>
                <w:sz w:val="18"/>
                <w:szCs w:val="18"/>
              </w:rPr>
              <w:t>附則</w:t>
            </w:r>
          </w:p>
          <w:p w:rsidR="00C717D0" w:rsidRPr="00CD50F8" w:rsidRDefault="00C717D0" w:rsidP="00EE1137">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68"/>
                <w:rFonts w:ascii="ＭＳ Ｐ明朝" w:eastAsia="ＭＳ Ｐ明朝" w:hAnsi="ＭＳ Ｐ明朝" w:hint="eastAsia"/>
                <w:color w:val="000000" w:themeColor="text1"/>
                <w:sz w:val="18"/>
                <w:szCs w:val="18"/>
              </w:rPr>
              <w:t>第1章</w:t>
            </w:r>
            <w:r w:rsidRPr="00CD50F8">
              <w:rPr>
                <w:rFonts w:ascii="ＭＳ Ｐ明朝" w:eastAsia="ＭＳ Ｐ明朝" w:hAnsi="ＭＳ Ｐ明朝" w:hint="eastAsia"/>
                <w:color w:val="000000" w:themeColor="text1"/>
                <w:sz w:val="18"/>
                <w:szCs w:val="18"/>
              </w:rPr>
              <w:t xml:space="preserve">　</w:t>
            </w:r>
            <w:r w:rsidRPr="00CD50F8">
              <w:rPr>
                <w:rStyle w:val="title27"/>
                <w:rFonts w:ascii="ＭＳ Ｐ明朝" w:eastAsia="ＭＳ Ｐ明朝" w:hAnsi="ＭＳ Ｐ明朝" w:hint="eastAsia"/>
                <w:color w:val="000000" w:themeColor="text1"/>
                <w:sz w:val="18"/>
                <w:szCs w:val="18"/>
              </w:rPr>
              <w:t>総則</w:t>
            </w:r>
          </w:p>
          <w:p w:rsidR="00C717D0" w:rsidRPr="00CD50F8" w:rsidRDefault="00C717D0"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5"/>
                <w:rFonts w:ascii="ＭＳ Ｐ明朝" w:eastAsia="ＭＳ Ｐ明朝" w:hAnsi="ＭＳ Ｐ明朝" w:hint="eastAsia"/>
                <w:color w:val="000000" w:themeColor="text1"/>
                <w:sz w:val="18"/>
                <w:szCs w:val="18"/>
              </w:rPr>
              <w:t>(趣旨)</w:t>
            </w:r>
          </w:p>
          <w:p w:rsidR="00226F4F" w:rsidRPr="00CD50F8" w:rsidRDefault="00226F4F" w:rsidP="00226F4F">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CD50F8">
              <w:rPr>
                <w:rStyle w:val="num69"/>
                <w:rFonts w:ascii="ＭＳ 明朝" w:eastAsia="ＭＳ 明朝" w:hAnsi="ＭＳ 明朝" w:hint="eastAsia"/>
                <w:color w:val="000000" w:themeColor="text1"/>
                <w:sz w:val="18"/>
                <w:szCs w:val="18"/>
              </w:rPr>
              <w:t>第1条</w:t>
            </w:r>
            <w:r w:rsidRPr="00CD50F8">
              <w:rPr>
                <w:rFonts w:ascii="ＭＳ 明朝" w:eastAsia="ＭＳ 明朝" w:hAnsi="ＭＳ 明朝" w:hint="eastAsia"/>
                <w:color w:val="000000" w:themeColor="text1"/>
                <w:sz w:val="18"/>
                <w:szCs w:val="18"/>
              </w:rPr>
              <w:t xml:space="preserve">　この条例</w:t>
            </w:r>
            <w:r w:rsidRPr="00CD50F8">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rsidR="00226F4F" w:rsidRPr="00CD50F8" w:rsidRDefault="00226F4F" w:rsidP="00226F4F">
            <w:pPr>
              <w:ind w:firstLineChars="500" w:firstLine="795"/>
              <w:rPr>
                <w:rFonts w:ascii="ＭＳ 明朝" w:eastAsia="ＭＳ 明朝" w:hAnsi="ＭＳ 明朝"/>
                <w:color w:val="000000" w:themeColor="text1"/>
              </w:rPr>
            </w:pPr>
            <w:r w:rsidRPr="00CD50F8">
              <w:rPr>
                <w:rStyle w:val="cm32"/>
                <w:rFonts w:ascii="ＭＳ Ｐ明朝" w:eastAsia="ＭＳ Ｐ明朝" w:hAnsi="ＭＳ Ｐ明朝" w:hint="eastAsia"/>
                <w:color w:val="000000" w:themeColor="text1"/>
                <w:sz w:val="18"/>
                <w:szCs w:val="18"/>
              </w:rPr>
              <w:t>(平31条例17・一部改正)</w:t>
            </w:r>
          </w:p>
          <w:p w:rsidR="00226F4F" w:rsidRPr="00CD50F8" w:rsidRDefault="00226F4F" w:rsidP="00226F4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6"/>
                <w:rFonts w:ascii="ＭＳ 明朝" w:eastAsia="ＭＳ 明朝" w:hAnsi="ＭＳ 明朝" w:hint="eastAsia"/>
                <w:color w:val="000000" w:themeColor="text1"/>
                <w:sz w:val="18"/>
                <w:szCs w:val="18"/>
              </w:rPr>
              <w:t>(定義)</w:t>
            </w:r>
          </w:p>
          <w:p w:rsidR="00226F4F" w:rsidRPr="00CD50F8" w:rsidRDefault="00226F4F" w:rsidP="00226F4F">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CD50F8">
              <w:rPr>
                <w:rStyle w:val="num70"/>
                <w:rFonts w:ascii="ＭＳ 明朝" w:eastAsia="ＭＳ 明朝" w:hAnsi="ＭＳ 明朝" w:hint="eastAsia"/>
                <w:color w:val="000000" w:themeColor="text1"/>
                <w:sz w:val="18"/>
                <w:szCs w:val="18"/>
              </w:rPr>
              <w:t>第2条</w:t>
            </w:r>
            <w:r w:rsidRPr="00CD50F8">
              <w:rPr>
                <w:rFonts w:ascii="ＭＳ 明朝" w:eastAsia="ＭＳ 明朝" w:hAnsi="ＭＳ 明朝" w:hint="eastAsia"/>
                <w:color w:val="000000" w:themeColor="text1"/>
                <w:sz w:val="18"/>
                <w:szCs w:val="18"/>
              </w:rPr>
              <w:t xml:space="preserve">　この条例</w:t>
            </w:r>
            <w:r w:rsidRPr="00CD50F8">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rsidR="00226F4F" w:rsidRPr="00CD50F8" w:rsidRDefault="00226F4F" w:rsidP="00226F4F">
            <w:pPr>
              <w:ind w:firstLineChars="500" w:firstLine="795"/>
              <w:rPr>
                <w:rStyle w:val="cm32"/>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(平31条例17・一部改正)</w:t>
            </w:r>
          </w:p>
          <w:p w:rsidR="00C717D0" w:rsidRPr="00CD50F8" w:rsidRDefault="00C717D0"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p>
          <w:p w:rsidR="00226F4F" w:rsidRPr="00CD50F8" w:rsidRDefault="00226F4F"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p>
          <w:p w:rsidR="00C717D0" w:rsidRPr="00CD50F8" w:rsidRDefault="00C717D0"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7"/>
                <w:rFonts w:ascii="ＭＳ Ｐ明朝" w:eastAsia="ＭＳ Ｐ明朝" w:hAnsi="ＭＳ Ｐ明朝" w:hint="eastAsia"/>
                <w:color w:val="000000" w:themeColor="text1"/>
                <w:sz w:val="18"/>
                <w:szCs w:val="18"/>
              </w:rPr>
              <w:lastRenderedPageBreak/>
              <w:t>(指定障害福祉サービス事業者の要件)</w:t>
            </w:r>
          </w:p>
          <w:p w:rsidR="00C717D0" w:rsidRPr="00CD50F8" w:rsidRDefault="00C717D0"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71"/>
                <w:rFonts w:ascii="ＭＳ Ｐ明朝" w:eastAsia="ＭＳ Ｐ明朝" w:hAnsi="ＭＳ Ｐ明朝" w:hint="eastAsia"/>
                <w:color w:val="000000" w:themeColor="text1"/>
                <w:sz w:val="18"/>
                <w:szCs w:val="18"/>
              </w:rPr>
              <w:t>第3条</w:t>
            </w:r>
            <w:r w:rsidRPr="00CD50F8">
              <w:rPr>
                <w:rFonts w:ascii="ＭＳ Ｐ明朝" w:eastAsia="ＭＳ Ｐ明朝" w:hAnsi="ＭＳ Ｐ明朝" w:hint="eastAsia"/>
                <w:color w:val="000000" w:themeColor="text1"/>
                <w:sz w:val="18"/>
                <w:szCs w:val="18"/>
              </w:rPr>
              <w:t xml:space="preserve">　</w:t>
            </w:r>
            <w:r w:rsidRPr="00CD50F8">
              <w:rPr>
                <w:rStyle w:val="p35"/>
                <w:rFonts w:ascii="ＭＳ Ｐ明朝" w:eastAsia="ＭＳ Ｐ明朝" w:hAnsi="ＭＳ Ｐ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41E2F" w:rsidRPr="00CD50F8" w:rsidRDefault="00A41E2F"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t>(一般原則)</w:t>
            </w:r>
          </w:p>
          <w:p w:rsidR="00A41E2F" w:rsidRPr="00CD50F8" w:rsidRDefault="00A41E2F"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57"/>
                <w:rFonts w:ascii="ＭＳ Ｐ明朝" w:eastAsia="ＭＳ Ｐ明朝" w:hAnsi="ＭＳ Ｐ明朝" w:hint="eastAsia"/>
                <w:color w:val="000000" w:themeColor="text1"/>
                <w:sz w:val="18"/>
                <w:szCs w:val="18"/>
              </w:rPr>
              <w:t>第4条</w:t>
            </w:r>
            <w:r w:rsidRPr="00CD50F8">
              <w:rPr>
                <w:rFonts w:ascii="ＭＳ Ｐ明朝" w:eastAsia="ＭＳ Ｐ明朝" w:hAnsi="ＭＳ Ｐ明朝" w:hint="eastAsia"/>
                <w:color w:val="000000" w:themeColor="text1"/>
                <w:sz w:val="18"/>
                <w:szCs w:val="18"/>
              </w:rPr>
              <w:t xml:space="preserve">　</w:t>
            </w:r>
            <w:r w:rsidRPr="00CD50F8">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CD50F8" w:rsidRDefault="00A41E2F" w:rsidP="00EE1137">
            <w:pPr>
              <w:pStyle w:val="num19"/>
              <w:shd w:val="clear" w:color="auto" w:fill="FFFFFF"/>
              <w:spacing w:before="0" w:beforeAutospacing="0" w:after="0" w:afterAutospacing="0"/>
              <w:rPr>
                <w:rStyle w:val="p21"/>
                <w:rFonts w:ascii="ＭＳ Ｐ明朝" w:eastAsia="ＭＳ Ｐ明朝" w:hAnsi="ＭＳ Ｐ明朝"/>
                <w:color w:val="000000" w:themeColor="text1"/>
                <w:sz w:val="18"/>
                <w:szCs w:val="18"/>
              </w:rPr>
            </w:pPr>
            <w:r w:rsidRPr="00CD50F8">
              <w:rPr>
                <w:rStyle w:val="num58"/>
                <w:rFonts w:ascii="ＭＳ Ｐ明朝" w:eastAsia="ＭＳ Ｐ明朝" w:hAnsi="ＭＳ Ｐ明朝" w:hint="eastAsia"/>
                <w:color w:val="000000" w:themeColor="text1"/>
                <w:sz w:val="18"/>
                <w:szCs w:val="18"/>
              </w:rPr>
              <w:t>2</w:t>
            </w:r>
            <w:r w:rsidRPr="00CD50F8">
              <w:rPr>
                <w:rFonts w:ascii="ＭＳ Ｐ明朝" w:eastAsia="ＭＳ Ｐ明朝" w:hAnsi="ＭＳ Ｐ明朝" w:hint="eastAsia"/>
                <w:color w:val="000000" w:themeColor="text1"/>
                <w:sz w:val="18"/>
                <w:szCs w:val="18"/>
              </w:rPr>
              <w:t xml:space="preserve">　</w:t>
            </w:r>
            <w:r w:rsidRPr="00CD50F8">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5B73EA" w:rsidRPr="00CD50F8" w:rsidRDefault="005B73EA" w:rsidP="00EE1137">
            <w:pPr>
              <w:widowControl/>
              <w:shd w:val="clear" w:color="auto" w:fill="FFFFFF"/>
              <w:ind w:left="1740" w:hanging="96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第3章　療養介護</w:t>
            </w:r>
          </w:p>
          <w:p w:rsidR="005B73EA" w:rsidRPr="00CD50F8" w:rsidRDefault="005B73EA"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(基本方針)</w:t>
            </w:r>
          </w:p>
          <w:p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第7条　療養介護は、利用者が自立した日常生活又は社会生活を営むことができるよう、その者の身体及び精神の状況並びにその置かれている環境に応じて機能訓練、療養上の管理、看護、医学的管理の下における介護及び日常生活上の世話を適切かつ効果的に行うものでなければならない。</w:t>
            </w:r>
          </w:p>
          <w:p w:rsidR="005B73EA" w:rsidRPr="00CD50F8" w:rsidRDefault="005B73EA"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(基準)</w:t>
            </w:r>
          </w:p>
          <w:p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第8条　療養介護に係る法第80条第1項の条例で定める基準(以下「最低基準」という。)は、別表第2の中欄のとおりとする。</w:t>
            </w:r>
          </w:p>
          <w:p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2　療養介護に係る指定基準は、別表第2の右欄のとおりとする。</w:t>
            </w:r>
          </w:p>
          <w:p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3　前2項に定めるもののほか、療養介護に係る最低基準及び指定基準は、療養介護の目的を達成するために必要な事項について、サービスの質の向上に配慮して規則で定める。</w:t>
            </w:r>
          </w:p>
          <w:p w:rsidR="006B64ED" w:rsidRPr="00CD50F8" w:rsidRDefault="006B64ED"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rsidR="00333C96" w:rsidRPr="00CD50F8" w:rsidRDefault="00333C9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rsidR="00333C96" w:rsidRPr="00CD50F8" w:rsidRDefault="00333C9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rsidR="00333C96" w:rsidRPr="00CD50F8" w:rsidRDefault="00333C9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別表第2(第8条関係)</w:t>
            </w:r>
          </w:p>
          <w:tbl>
            <w:tblPr>
              <w:tblW w:w="0" w:type="auto"/>
              <w:tblCellMar>
                <w:top w:w="15" w:type="dxa"/>
                <w:left w:w="15" w:type="dxa"/>
                <w:bottom w:w="15" w:type="dxa"/>
                <w:right w:w="15" w:type="dxa"/>
              </w:tblCellMar>
              <w:tblLook w:val="04A0" w:firstRow="1" w:lastRow="0" w:firstColumn="1" w:lastColumn="0" w:noHBand="0" w:noVBand="1"/>
            </w:tblPr>
            <w:tblGrid>
              <w:gridCol w:w="862"/>
              <w:gridCol w:w="2851"/>
              <w:gridCol w:w="2918"/>
            </w:tblGrid>
            <w:tr w:rsidR="00CD50F8" w:rsidRPr="00CD50F8" w:rsidTr="008600A5">
              <w:trPr>
                <w:tblHeader/>
              </w:trPr>
              <w:tc>
                <w:tcPr>
                  <w:tcW w:w="65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c>
                <w:tcPr>
                  <w:tcW w:w="215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c>
                <w:tcPr>
                  <w:tcW w:w="220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指定基準</w:t>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次に掲げる従業者を事業所ごとに置くこと。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(1)　管理者</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医師</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看護師、准看護師又は看護補助者</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生活支援員</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サービス管理責任者</w:t>
                  </w:r>
                </w:p>
                <w:p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従業者は、利用者の数及び障がいの程度に応じ、規則で定める人数以上であること。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管理者は、医師であること。</w:t>
                  </w:r>
                </w:p>
                <w:p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管理者は、専らその職務に従事することができる者をもって充てること。ただし、利用者の支援に支障がない場合として規則で定める場合にあっては、この限りでない。</w:t>
                  </w:r>
                </w:p>
                <w:p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生活支援員及びサービス管理責任者のうちそれぞれ1人以上は、常勤の者であること。</w:t>
                  </w: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br/>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利用定員が20人以上であること。</w:t>
                  </w:r>
                </w:p>
                <w:p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病院として必要とされる設備及び多目的室その他運営上必要な設備を備えること。</w:t>
                  </w:r>
                </w:p>
                <w:p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前号の設備は、専ら当該事業所の用に供するものであること。ただし、利用者の支援に支障がないと認められるときは、この限りでない。</w:t>
                  </w:r>
                </w:p>
                <w:p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非常災害に際して必要な消火設備その他の設備を設けること。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正当な理由がなく、サービスの提供を拒まないこと。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サービスの提供を開始するときは、あらかじめ、利用申込者又はその家族に対し、次に掲げる事項を記載した書面を交付して説明を行い、利用申込者の同意を得ること。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事業の目的及び運営の方針</w:t>
                  </w:r>
                </w:p>
                <w:p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従業者の職種、人数及び職務の内容</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利用定員</w:t>
                  </w:r>
                </w:p>
                <w:p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サービスの内容並びに利用者から受領する費用の種類及びその額</w:t>
                  </w:r>
                </w:p>
                <w:p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サービスの利用に当たっての留意事項</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緊急時等における対応方法</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(7)　非常災害対策</w:t>
                  </w:r>
                </w:p>
                <w:p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事業の主たる対象とする障がいの種類を定めた場合には当該障がいの種類</w:t>
                  </w:r>
                </w:p>
                <w:p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虐待の防止のための措置に関する事項</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w:t>
                  </w:r>
                  <w:r w:rsidR="00003231" w:rsidRPr="00CD50F8">
                    <w:rPr>
                      <w:rFonts w:asciiTheme="minorEastAsia" w:hAnsiTheme="minorEastAsia" w:cs="ＭＳ Ｐゴシック" w:hint="eastAsia"/>
                      <w:color w:val="000000" w:themeColor="text1"/>
                      <w:kern w:val="0"/>
                      <w:sz w:val="18"/>
                      <w:szCs w:val="18"/>
                    </w:rPr>
                    <w:t xml:space="preserve"> </w:t>
                  </w:r>
                  <w:r w:rsidRPr="00CD50F8">
                    <w:rPr>
                      <w:rFonts w:asciiTheme="minorEastAsia" w:hAnsiTheme="minorEastAsia" w:cs="ＭＳ Ｐゴシック" w:hint="eastAsia"/>
                      <w:color w:val="000000" w:themeColor="text1"/>
                      <w:kern w:val="0"/>
                      <w:sz w:val="18"/>
                      <w:szCs w:val="18"/>
                    </w:rPr>
                    <w:t>従業者の勤務体制</w:t>
                  </w:r>
                </w:p>
                <w:p w:rsidR="00003231" w:rsidRPr="00CD50F8" w:rsidRDefault="008600A5" w:rsidP="00003231">
                  <w:pPr>
                    <w:ind w:left="477" w:hangingChars="300" w:hanging="47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(11)</w:t>
                  </w:r>
                  <w:r w:rsidR="00003231" w:rsidRPr="00CD50F8">
                    <w:rPr>
                      <w:rFonts w:asciiTheme="minorEastAsia" w:hAnsiTheme="minorEastAsia" w:cs="ＭＳ Ｐゴシック"/>
                      <w:color w:val="000000" w:themeColor="text1"/>
                      <w:kern w:val="0"/>
                      <w:sz w:val="18"/>
                      <w:szCs w:val="18"/>
                    </w:rPr>
                    <w:t xml:space="preserve"> </w:t>
                  </w:r>
                  <w:r w:rsidRPr="00CD50F8">
                    <w:rPr>
                      <w:rFonts w:asciiTheme="minorEastAsia" w:hAnsiTheme="minorEastAsia" w:cs="ＭＳ Ｐゴシック" w:hint="eastAsia"/>
                      <w:color w:val="000000" w:themeColor="text1"/>
                      <w:kern w:val="0"/>
                      <w:sz w:val="18"/>
                      <w:szCs w:val="18"/>
                    </w:rPr>
                    <w:t>その他サービスの選択に資する重</w:t>
                  </w:r>
                </w:p>
                <w:p w:rsidR="008600A5" w:rsidRPr="00CD50F8" w:rsidRDefault="008600A5" w:rsidP="00003231">
                  <w:pPr>
                    <w:ind w:leftChars="250" w:left="472"/>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要事項</w:t>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サービス管理責任者に個別支援計画を作成させること。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アセスメント」という。)を行い、適切な支援内容の検討をした上で、作成す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アセスメントを行うときは、利用者に面接すること。また、面接の趣旨を利用者に十分に説明し、その理解を得ること。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br/>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 xml:space="preserve">2　</w:t>
                  </w:r>
                  <w:r w:rsidR="002F5C10" w:rsidRPr="00CD50F8">
                    <w:rPr>
                      <w:rFonts w:asciiTheme="minorEastAsia" w:hAnsiTheme="minorEastAsia" w:cs="ＭＳ Ｐゴシック" w:hint="eastAsia"/>
                      <w:color w:val="000000" w:themeColor="text1"/>
                      <w:kern w:val="0"/>
                      <w:sz w:val="18"/>
                      <w:szCs w:val="18"/>
                    </w:rPr>
                    <w:t>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r w:rsidR="002F5C10" w:rsidRPr="00CD50F8">
                    <w:rPr>
                      <w:rFonts w:asciiTheme="minorEastAsia" w:hAnsiTheme="minorEastAsia" w:cs="ＭＳ Ｐゴシック"/>
                      <w:color w:val="000000" w:themeColor="text1"/>
                      <w:kern w:val="0"/>
                      <w:sz w:val="18"/>
                      <w:szCs w:val="18"/>
                    </w:rPr>
                    <w:t xml:space="preserve"> </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感染症その他の規則で定める健康被害が発生し、又はまん延しないように、衛生上及び健康管理上必要な措置を講ずること。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事業所ごとに、サービスの開始の項の右欄第2号(1)から(9)までに掲げる事項その他運営に関する重要事項についての規程を定めておくこと。</w:t>
                  </w:r>
                </w:p>
                <w:p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 xml:space="preserve">5　</w:t>
                  </w:r>
                  <w:r w:rsidR="002F5C10" w:rsidRPr="00CD50F8">
                    <w:rPr>
                      <w:rFonts w:asciiTheme="minorEastAsia" w:hAnsiTheme="minorEastAsia" w:cs="ＭＳ Ｐゴシック" w:hint="eastAsia"/>
                      <w:color w:val="000000" w:themeColor="text1"/>
                      <w:kern w:val="0"/>
                      <w:sz w:val="18"/>
                      <w:szCs w:val="18"/>
                    </w:rPr>
                    <w:t>非常災害対策は、非常災害時の情報の収集、連絡体制、避難等に関する具体的な計画を定めるとともに、その計画を実行できるよう利用者及びその家族並びに従業者に周知し、定期的に訓練すること。また、訓練の実施に当たっては、地域住民の参加が得られるよう連携に努めること。</w:t>
                  </w:r>
                  <w:r w:rsidR="002F5C10" w:rsidRPr="00CD50F8">
                    <w:rPr>
                      <w:rFonts w:asciiTheme="minorEastAsia" w:hAnsiTheme="minorEastAsia" w:cs="ＭＳ Ｐゴシック"/>
                      <w:color w:val="000000" w:themeColor="text1"/>
                      <w:kern w:val="0"/>
                      <w:sz w:val="18"/>
                      <w:szCs w:val="18"/>
                    </w:rPr>
                    <w:t xml:space="preserve"> </w:t>
                  </w:r>
                </w:p>
                <w:p w:rsidR="000D7DA4" w:rsidRPr="00CD50F8" w:rsidRDefault="000D7DA4"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8600A5" w:rsidRPr="00CD50F8" w:rsidRDefault="000D7DA4"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w:t>
                  </w:r>
                  <w:r w:rsidR="008600A5" w:rsidRPr="00CD50F8">
                    <w:rPr>
                      <w:rFonts w:asciiTheme="minorEastAsia" w:hAnsiTheme="minorEastAsia" w:cs="ＭＳ Ｐゴシック" w:hint="eastAsia"/>
                      <w:color w:val="000000" w:themeColor="text1"/>
                      <w:kern w:val="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2E6E09" w:rsidRPr="00CD50F8" w:rsidRDefault="002E6E09"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7125B9" w:rsidRPr="00CD50F8" w:rsidRDefault="007125B9" w:rsidP="00EE1137">
                  <w:pPr>
                    <w:rPr>
                      <w:rFonts w:asciiTheme="minorEastAsia" w:hAnsiTheme="minorEastAsia" w:cs="ＭＳ Ｐゴシック"/>
                      <w:color w:val="000000" w:themeColor="text1"/>
                      <w:kern w:val="0"/>
                      <w:sz w:val="18"/>
                      <w:szCs w:val="18"/>
                    </w:rPr>
                  </w:pPr>
                </w:p>
                <w:p w:rsidR="00003231" w:rsidRPr="00CD50F8" w:rsidRDefault="00003231" w:rsidP="00EE1137">
                  <w:pPr>
                    <w:rPr>
                      <w:rFonts w:asciiTheme="minorEastAsia" w:hAnsiTheme="minorEastAsia" w:cs="ＭＳ Ｐゴシック"/>
                      <w:color w:val="000000" w:themeColor="text1"/>
                      <w:kern w:val="0"/>
                      <w:sz w:val="18"/>
                      <w:szCs w:val="18"/>
                    </w:rPr>
                  </w:pPr>
                </w:p>
                <w:p w:rsidR="00003231" w:rsidRPr="00CD50F8" w:rsidRDefault="00003231" w:rsidP="00EE1137">
                  <w:pPr>
                    <w:rPr>
                      <w:rFonts w:asciiTheme="minorEastAsia" w:hAnsiTheme="minorEastAsia" w:cs="ＭＳ Ｐゴシック"/>
                      <w:color w:val="000000" w:themeColor="text1"/>
                      <w:kern w:val="0"/>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利用者から日用品費その他の規則で定める費用以外の費用を徴収しないこと。</w:t>
                  </w: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設備、備品及び会計に関する諸記録、利用者ごとの個別支援計画、サービスの提供の項の中欄第2号の記録並びに事故等への対応の項の中欄第3号及び第5号の記録を整備し、規則で定めるところにより保存すること。</w:t>
                  </w: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0E2193">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サービスの提供の項の右欄第1号の記録を整備し、規則で定めるところにより保存すること。</w:t>
                  </w: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tc>
            </w:tr>
            <w:tr w:rsidR="00CD50F8" w:rsidRPr="00CD50F8"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従業者及び従業者であった者が、正当な理由がなく、その業務上知り得た利用者又はその家族の個人情報</w:t>
                  </w:r>
                  <w:r w:rsidRPr="00CD50F8">
                    <w:rPr>
                      <w:rFonts w:asciiTheme="minorEastAsia" w:hAnsiTheme="minorEastAsia" w:cs="ＭＳ Ｐゴシック" w:hint="eastAsia"/>
                      <w:color w:val="000000" w:themeColor="text1"/>
                      <w:kern w:val="0"/>
                      <w:sz w:val="18"/>
                      <w:szCs w:val="18"/>
                    </w:rPr>
                    <w:lastRenderedPageBreak/>
                    <w:t>を漏らすことがないよう、必要な措置を講ずること。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利用者又はその家族の情報を他の事業者等に提供する際は、あらかじめ文書により同意を得ておくこと。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苦情を受けた場合には、当該苦情の内容等を記録すること。</w:t>
                  </w:r>
                </w:p>
                <w:p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D77260" w:rsidRPr="00CD50F8" w:rsidRDefault="00D77260" w:rsidP="00EE1137">
                  <w:pPr>
                    <w:rPr>
                      <w:rFonts w:asciiTheme="minorEastAsia" w:hAnsiTheme="minorEastAsia" w:cs="ＭＳ Ｐゴシック"/>
                      <w:color w:val="000000" w:themeColor="text1"/>
                      <w:kern w:val="0"/>
                      <w:sz w:val="18"/>
                      <w:szCs w:val="18"/>
                    </w:rPr>
                  </w:pPr>
                </w:p>
                <w:p w:rsidR="00003231" w:rsidRPr="00CD50F8" w:rsidRDefault="00003231" w:rsidP="00EE1137">
                  <w:pPr>
                    <w:rPr>
                      <w:rFonts w:asciiTheme="minorEastAsia" w:hAnsiTheme="minorEastAsia" w:cs="ＭＳ Ｐゴシック"/>
                      <w:color w:val="000000" w:themeColor="text1"/>
                      <w:kern w:val="0"/>
                      <w:sz w:val="18"/>
                      <w:szCs w:val="18"/>
                    </w:rPr>
                  </w:pPr>
                </w:p>
                <w:p w:rsidR="00003231" w:rsidRPr="00CD50F8" w:rsidRDefault="00003231" w:rsidP="00EE1137">
                  <w:pPr>
                    <w:rPr>
                      <w:rFonts w:asciiTheme="minorEastAsia" w:hAnsiTheme="minorEastAsia" w:cs="ＭＳ Ｐゴシック"/>
                      <w:color w:val="000000" w:themeColor="text1"/>
                      <w:kern w:val="0"/>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法第10条第1項、第11条第2項又は第48条第1項の規定による質問、検査等に協力すること。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前号に定めるもののほか、利用者からの苦情に関して県又は市町村が行う調査に協力すること。</w:t>
                  </w:r>
                </w:p>
              </w:tc>
            </w:tr>
          </w:tbl>
          <w:p w:rsidR="003305F9" w:rsidRPr="00CD50F8" w:rsidRDefault="003305F9" w:rsidP="00EE1137">
            <w:pPr>
              <w:pStyle w:val="num4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p>
        </w:tc>
        <w:tc>
          <w:tcPr>
            <w:tcW w:w="1094" w:type="dxa"/>
            <w:shd w:val="clear" w:color="auto" w:fill="FBD4B4" w:themeFill="accent6" w:themeFillTint="66"/>
          </w:tcPr>
          <w:p w:rsidR="00A82B48" w:rsidRPr="00CD50F8" w:rsidRDefault="002C40F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審査</w:t>
            </w:r>
          </w:p>
          <w:p w:rsidR="00E52A65" w:rsidRPr="00CD50F8" w:rsidRDefault="00E52A65"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2B48" w:rsidRPr="00CD50F8" w:rsidRDefault="00A82B48"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226F4F" w:rsidRPr="00CD50F8" w:rsidRDefault="00226F4F"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EE1137">
            <w:pPr>
              <w:rPr>
                <w:rFonts w:ascii="ＭＳ Ｐ明朝" w:eastAsia="ＭＳ Ｐ明朝" w:hAnsi="ＭＳ Ｐ明朝"/>
                <w:color w:val="000000" w:themeColor="text1"/>
                <w:sz w:val="18"/>
                <w:szCs w:val="18"/>
              </w:rPr>
            </w:pPr>
          </w:p>
          <w:p w:rsidR="00A82B48" w:rsidRPr="00CD50F8" w:rsidRDefault="00A82B48" w:rsidP="00A52FC4">
            <w:pPr>
              <w:spacing w:line="360" w:lineRule="auto"/>
              <w:rPr>
                <w:rFonts w:ascii="ＭＳ Ｐ明朝" w:eastAsia="ＭＳ Ｐ明朝" w:hAnsi="ＭＳ Ｐ明朝"/>
                <w:color w:val="000000" w:themeColor="text1"/>
                <w:sz w:val="18"/>
                <w:szCs w:val="18"/>
              </w:rPr>
            </w:pPr>
          </w:p>
          <w:p w:rsidR="00A52FC4" w:rsidRPr="00CD50F8" w:rsidRDefault="00A52FC4" w:rsidP="00EE1137">
            <w:pPr>
              <w:rPr>
                <w:rFonts w:ascii="ＭＳ Ｐ明朝" w:eastAsia="ＭＳ Ｐ明朝" w:hAnsi="ＭＳ Ｐ明朝"/>
                <w:color w:val="000000" w:themeColor="text1"/>
                <w:sz w:val="18"/>
                <w:szCs w:val="18"/>
              </w:rPr>
            </w:pPr>
          </w:p>
          <w:p w:rsidR="00A52FC4" w:rsidRPr="00CD50F8" w:rsidRDefault="00A52FC4" w:rsidP="00EE1137">
            <w:pPr>
              <w:rPr>
                <w:rFonts w:ascii="ＭＳ Ｐ明朝" w:eastAsia="ＭＳ Ｐ明朝" w:hAnsi="ＭＳ Ｐ明朝"/>
                <w:color w:val="000000" w:themeColor="text1"/>
                <w:sz w:val="18"/>
                <w:szCs w:val="18"/>
              </w:rPr>
            </w:pPr>
          </w:p>
          <w:p w:rsidR="00A52FC4"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適・否</w:t>
            </w:r>
          </w:p>
          <w:p w:rsidR="004E41B1"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8E4321"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C717D0"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8E4321"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F246EE"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F246EE" w:rsidP="00EE1137">
            <w:pPr>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p>
          <w:p w:rsidR="0008096A" w:rsidRPr="00CD50F8" w:rsidRDefault="0008096A" w:rsidP="007125B9">
            <w:pPr>
              <w:spacing w:line="276" w:lineRule="auto"/>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F246EE"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160EDF">
            <w:pPr>
              <w:spacing w:line="360" w:lineRule="auto"/>
              <w:rPr>
                <w:rFonts w:ascii="ＭＳ Ｐ明朝" w:eastAsia="ＭＳ Ｐ明朝" w:hAnsi="ＭＳ Ｐ明朝"/>
                <w:color w:val="000000" w:themeColor="text1"/>
                <w:sz w:val="18"/>
                <w:szCs w:val="18"/>
              </w:rPr>
            </w:pPr>
          </w:p>
          <w:p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F9325A" w:rsidP="00EE1137">
            <w:pPr>
              <w:rPr>
                <w:rFonts w:ascii="ＭＳ Ｐ明朝" w:eastAsia="ＭＳ Ｐ明朝" w:hAnsi="ＭＳ Ｐ明朝"/>
                <w:color w:val="000000" w:themeColor="text1"/>
                <w:sz w:val="18"/>
                <w:szCs w:val="18"/>
              </w:rPr>
            </w:pPr>
          </w:p>
          <w:p w:rsidR="00F9325A"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9325A" w:rsidRPr="00CD50F8" w:rsidRDefault="00F9325A" w:rsidP="006C1013">
            <w:pPr>
              <w:spacing w:line="276" w:lineRule="auto"/>
              <w:rPr>
                <w:rFonts w:ascii="ＭＳ Ｐ明朝" w:eastAsia="ＭＳ Ｐ明朝" w:hAnsi="ＭＳ Ｐ明朝"/>
                <w:color w:val="000000" w:themeColor="text1"/>
                <w:sz w:val="18"/>
                <w:szCs w:val="18"/>
              </w:rPr>
            </w:pPr>
          </w:p>
          <w:p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6C1013">
            <w:pPr>
              <w:spacing w:line="276" w:lineRule="auto"/>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C717D0"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適・否</w:t>
            </w: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160EDF" w:rsidRPr="00CD50F8" w:rsidRDefault="00160EDF" w:rsidP="006C1013">
            <w:pPr>
              <w:spacing w:line="276" w:lineRule="auto"/>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644245">
            <w:pPr>
              <w:spacing w:line="360" w:lineRule="auto"/>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6C1013">
            <w:pPr>
              <w:spacing w:line="360" w:lineRule="auto"/>
              <w:rPr>
                <w:rFonts w:ascii="ＭＳ Ｐ明朝" w:eastAsia="ＭＳ Ｐ明朝" w:hAnsi="ＭＳ Ｐ明朝"/>
                <w:color w:val="000000" w:themeColor="text1"/>
                <w:sz w:val="18"/>
                <w:szCs w:val="18"/>
              </w:rPr>
            </w:pPr>
          </w:p>
          <w:p w:rsidR="00A778B8" w:rsidRPr="00CD50F8" w:rsidRDefault="00A778B8" w:rsidP="00A778B8">
            <w:pPr>
              <w:rPr>
                <w:rFonts w:ascii="ＭＳ Ｐ明朝" w:eastAsia="ＭＳ Ｐ明朝" w:hAnsi="ＭＳ Ｐ明朝"/>
                <w:color w:val="000000" w:themeColor="text1"/>
                <w:sz w:val="18"/>
                <w:szCs w:val="18"/>
              </w:rPr>
            </w:pPr>
          </w:p>
          <w:p w:rsidR="00426DA4" w:rsidRPr="00CD50F8" w:rsidRDefault="00426DA4" w:rsidP="00A778B8">
            <w:pPr>
              <w:rPr>
                <w:rFonts w:ascii="ＭＳ Ｐ明朝" w:eastAsia="ＭＳ Ｐ明朝" w:hAnsi="ＭＳ Ｐ明朝"/>
                <w:color w:val="000000" w:themeColor="text1"/>
                <w:sz w:val="18"/>
                <w:szCs w:val="18"/>
              </w:rPr>
            </w:pPr>
          </w:p>
          <w:p w:rsidR="00426DA4" w:rsidRPr="00CD50F8" w:rsidRDefault="00426DA4" w:rsidP="00A778B8">
            <w:pPr>
              <w:rPr>
                <w:rFonts w:ascii="ＭＳ Ｐ明朝" w:eastAsia="ＭＳ Ｐ明朝" w:hAnsi="ＭＳ Ｐ明朝"/>
                <w:color w:val="000000" w:themeColor="text1"/>
                <w:sz w:val="18"/>
                <w:szCs w:val="18"/>
              </w:rPr>
            </w:pPr>
          </w:p>
          <w:p w:rsidR="00A778B8" w:rsidRPr="00CD50F8" w:rsidRDefault="00A778B8" w:rsidP="00A778B8">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6C1013">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6C1013" w:rsidRPr="00CD50F8" w:rsidRDefault="006C1013"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003231" w:rsidRPr="00CD50F8" w:rsidRDefault="00003231"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6C1013" w:rsidRPr="00CD50F8" w:rsidRDefault="006C1013" w:rsidP="00EE1137">
            <w:pPr>
              <w:rPr>
                <w:rFonts w:ascii="ＭＳ Ｐ明朝" w:eastAsia="ＭＳ Ｐ明朝" w:hAnsi="ＭＳ Ｐ明朝"/>
                <w:color w:val="000000" w:themeColor="text1"/>
                <w:sz w:val="18"/>
                <w:szCs w:val="18"/>
              </w:rPr>
            </w:pPr>
          </w:p>
          <w:p w:rsidR="006C1013" w:rsidRPr="00CD50F8" w:rsidRDefault="006C1013" w:rsidP="00EE1137">
            <w:pPr>
              <w:rPr>
                <w:rFonts w:ascii="ＭＳ Ｐ明朝" w:eastAsia="ＭＳ Ｐ明朝" w:hAnsi="ＭＳ Ｐ明朝"/>
                <w:color w:val="000000" w:themeColor="text1"/>
                <w:sz w:val="18"/>
                <w:szCs w:val="18"/>
              </w:rPr>
            </w:pPr>
          </w:p>
          <w:p w:rsidR="006C1013" w:rsidRPr="00CD50F8" w:rsidRDefault="006C1013" w:rsidP="00EE1137">
            <w:pPr>
              <w:rPr>
                <w:rFonts w:ascii="ＭＳ Ｐ明朝" w:eastAsia="ＭＳ Ｐ明朝" w:hAnsi="ＭＳ Ｐ明朝"/>
                <w:color w:val="000000" w:themeColor="text1"/>
                <w:sz w:val="18"/>
                <w:szCs w:val="18"/>
              </w:rPr>
            </w:pPr>
          </w:p>
          <w:p w:rsidR="00003231" w:rsidRPr="00CD50F8" w:rsidRDefault="00003231" w:rsidP="00EE1137">
            <w:pPr>
              <w:rPr>
                <w:rFonts w:ascii="ＭＳ Ｐ明朝" w:eastAsia="ＭＳ Ｐ明朝" w:hAnsi="ＭＳ Ｐ明朝"/>
                <w:color w:val="000000" w:themeColor="text1"/>
                <w:sz w:val="18"/>
                <w:szCs w:val="18"/>
              </w:rPr>
            </w:pPr>
          </w:p>
          <w:p w:rsidR="00EE1137"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6C1013">
            <w:pPr>
              <w:spacing w:line="276" w:lineRule="auto"/>
              <w:rPr>
                <w:rFonts w:ascii="ＭＳ Ｐ明朝" w:eastAsia="ＭＳ Ｐ明朝" w:hAnsi="ＭＳ Ｐ明朝"/>
                <w:color w:val="000000" w:themeColor="text1"/>
                <w:sz w:val="18"/>
                <w:szCs w:val="18"/>
              </w:rPr>
            </w:pPr>
          </w:p>
          <w:p w:rsidR="00EE1137" w:rsidRPr="00CD50F8" w:rsidRDefault="006C101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6C101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333035">
            <w:pPr>
              <w:spacing w:line="360" w:lineRule="auto"/>
              <w:rPr>
                <w:rFonts w:ascii="ＭＳ Ｐ明朝" w:eastAsia="ＭＳ Ｐ明朝" w:hAnsi="ＭＳ Ｐ明朝"/>
                <w:color w:val="000000" w:themeColor="text1"/>
                <w:sz w:val="18"/>
                <w:szCs w:val="18"/>
              </w:rPr>
            </w:pPr>
          </w:p>
          <w:p w:rsidR="00426DA4" w:rsidRPr="00CD50F8" w:rsidRDefault="00426DA4" w:rsidP="00333035">
            <w:pPr>
              <w:spacing w:line="360" w:lineRule="auto"/>
              <w:rPr>
                <w:rFonts w:ascii="ＭＳ Ｐ明朝" w:eastAsia="ＭＳ Ｐ明朝" w:hAnsi="ＭＳ Ｐ明朝"/>
                <w:color w:val="000000" w:themeColor="text1"/>
                <w:sz w:val="18"/>
                <w:szCs w:val="18"/>
              </w:rPr>
            </w:pPr>
          </w:p>
          <w:p w:rsidR="00426DA4" w:rsidRPr="00CD50F8" w:rsidRDefault="00426DA4" w:rsidP="00333035">
            <w:pPr>
              <w:spacing w:line="360" w:lineRule="auto"/>
              <w:rPr>
                <w:rFonts w:ascii="ＭＳ Ｐ明朝" w:eastAsia="ＭＳ Ｐ明朝" w:hAnsi="ＭＳ Ｐ明朝"/>
                <w:color w:val="000000" w:themeColor="text1"/>
                <w:sz w:val="18"/>
                <w:szCs w:val="18"/>
              </w:rPr>
            </w:pPr>
          </w:p>
          <w:p w:rsidR="00426DA4" w:rsidRPr="00CD50F8" w:rsidRDefault="00426DA4" w:rsidP="00333035">
            <w:pPr>
              <w:spacing w:line="360" w:lineRule="auto"/>
              <w:rPr>
                <w:rFonts w:ascii="ＭＳ Ｐ明朝" w:eastAsia="ＭＳ Ｐ明朝" w:hAnsi="ＭＳ Ｐ明朝"/>
                <w:color w:val="000000" w:themeColor="text1"/>
                <w:sz w:val="18"/>
                <w:szCs w:val="18"/>
              </w:rPr>
            </w:pPr>
          </w:p>
          <w:p w:rsidR="00426DA4" w:rsidRPr="00CD50F8" w:rsidRDefault="00426DA4" w:rsidP="00333035">
            <w:pPr>
              <w:spacing w:line="360" w:lineRule="auto"/>
              <w:rPr>
                <w:rFonts w:ascii="ＭＳ Ｐ明朝" w:eastAsia="ＭＳ Ｐ明朝" w:hAnsi="ＭＳ Ｐ明朝"/>
                <w:color w:val="000000" w:themeColor="text1"/>
                <w:sz w:val="18"/>
                <w:szCs w:val="18"/>
              </w:rPr>
            </w:pPr>
          </w:p>
          <w:p w:rsidR="00426DA4" w:rsidRPr="00CD50F8" w:rsidRDefault="00426DA4" w:rsidP="00333035">
            <w:pPr>
              <w:spacing w:line="360" w:lineRule="auto"/>
              <w:rPr>
                <w:rFonts w:ascii="ＭＳ Ｐ明朝" w:eastAsia="ＭＳ Ｐ明朝" w:hAnsi="ＭＳ Ｐ明朝"/>
                <w:color w:val="000000" w:themeColor="text1"/>
                <w:sz w:val="18"/>
                <w:szCs w:val="18"/>
              </w:rPr>
            </w:pPr>
          </w:p>
          <w:p w:rsidR="00426DA4" w:rsidRPr="00CD50F8" w:rsidRDefault="00426DA4" w:rsidP="00426DA4">
            <w:pPr>
              <w:spacing w:line="276" w:lineRule="auto"/>
              <w:rPr>
                <w:rFonts w:ascii="ＭＳ Ｐ明朝" w:eastAsia="ＭＳ Ｐ明朝" w:hAnsi="ＭＳ Ｐ明朝"/>
                <w:color w:val="000000" w:themeColor="text1"/>
                <w:sz w:val="18"/>
                <w:szCs w:val="18"/>
              </w:rPr>
            </w:pPr>
          </w:p>
          <w:p w:rsidR="00A94A28" w:rsidRPr="00CD50F8" w:rsidRDefault="00A94A28"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A94A28">
            <w:pPr>
              <w:spacing w:line="276" w:lineRule="auto"/>
              <w:rPr>
                <w:rFonts w:ascii="ＭＳ Ｐ明朝" w:eastAsia="ＭＳ Ｐ明朝" w:hAnsi="ＭＳ Ｐ明朝"/>
                <w:color w:val="000000" w:themeColor="text1"/>
                <w:sz w:val="18"/>
                <w:szCs w:val="18"/>
              </w:rPr>
            </w:pPr>
          </w:p>
          <w:p w:rsidR="00714912" w:rsidRPr="00CD50F8" w:rsidRDefault="00714912" w:rsidP="00714912">
            <w:pPr>
              <w:rPr>
                <w:rFonts w:ascii="ＭＳ Ｐ明朝" w:eastAsia="ＭＳ Ｐ明朝" w:hAnsi="ＭＳ Ｐ明朝"/>
                <w:color w:val="000000" w:themeColor="text1"/>
                <w:sz w:val="18"/>
                <w:szCs w:val="18"/>
              </w:rPr>
            </w:pPr>
          </w:p>
          <w:p w:rsidR="00714912" w:rsidRPr="00CD50F8" w:rsidRDefault="00714912" w:rsidP="00714912">
            <w:pPr>
              <w:spacing w:line="360" w:lineRule="auto"/>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08096A" w:rsidRPr="00CD50F8" w:rsidRDefault="0008096A"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0E2193" w:rsidRPr="00CD50F8" w:rsidRDefault="000E2193" w:rsidP="00333035">
            <w:pPr>
              <w:spacing w:line="360" w:lineRule="auto"/>
              <w:rPr>
                <w:rFonts w:ascii="ＭＳ Ｐ明朝" w:eastAsia="ＭＳ Ｐ明朝" w:hAnsi="ＭＳ Ｐ明朝"/>
                <w:color w:val="000000" w:themeColor="text1"/>
                <w:sz w:val="18"/>
                <w:szCs w:val="18"/>
              </w:rPr>
            </w:pPr>
          </w:p>
          <w:p w:rsidR="00426DA4" w:rsidRPr="00CD50F8" w:rsidRDefault="00426DA4" w:rsidP="00522833">
            <w:pPr>
              <w:spacing w:line="480" w:lineRule="auto"/>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8096A" w:rsidRPr="00CD50F8" w:rsidRDefault="0008096A"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p>
          <w:p w:rsidR="00333035" w:rsidRPr="00CD50F8" w:rsidRDefault="00333035" w:rsidP="00426DA4">
            <w:pPr>
              <w:spacing w:line="276" w:lineRule="auto"/>
              <w:rPr>
                <w:rFonts w:ascii="ＭＳ Ｐ明朝" w:eastAsia="ＭＳ Ｐ明朝" w:hAnsi="ＭＳ Ｐ明朝"/>
                <w:color w:val="000000" w:themeColor="text1"/>
                <w:sz w:val="18"/>
                <w:szCs w:val="18"/>
              </w:rPr>
            </w:pPr>
          </w:p>
          <w:p w:rsidR="00EE1137"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E1137" w:rsidRPr="00CD50F8" w:rsidRDefault="00EE1137" w:rsidP="00EE1137">
            <w:pPr>
              <w:rPr>
                <w:rFonts w:ascii="ＭＳ Ｐ明朝" w:eastAsia="ＭＳ Ｐ明朝" w:hAnsi="ＭＳ Ｐ明朝"/>
                <w:color w:val="000000" w:themeColor="text1"/>
                <w:sz w:val="18"/>
                <w:szCs w:val="18"/>
              </w:rPr>
            </w:pPr>
          </w:p>
          <w:p w:rsidR="00A94A28" w:rsidRPr="00CD50F8" w:rsidRDefault="00A94A28" w:rsidP="00EE1137">
            <w:pPr>
              <w:rPr>
                <w:rFonts w:ascii="ＭＳ Ｐ明朝" w:eastAsia="ＭＳ Ｐ明朝" w:hAnsi="ＭＳ Ｐ明朝"/>
                <w:color w:val="000000" w:themeColor="text1"/>
                <w:sz w:val="18"/>
                <w:szCs w:val="18"/>
              </w:rPr>
            </w:pPr>
          </w:p>
          <w:p w:rsidR="00EE5EB8"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003231" w:rsidRPr="00CD50F8" w:rsidRDefault="00003231"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333035" w:rsidRPr="00CD50F8" w:rsidRDefault="00333035" w:rsidP="00EE1137">
            <w:pPr>
              <w:rPr>
                <w:rFonts w:ascii="ＭＳ Ｐ明朝" w:eastAsia="ＭＳ Ｐ明朝" w:hAnsi="ＭＳ Ｐ明朝"/>
                <w:color w:val="000000" w:themeColor="text1"/>
                <w:sz w:val="18"/>
                <w:szCs w:val="18"/>
              </w:rPr>
            </w:pPr>
          </w:p>
          <w:p w:rsidR="004B1707" w:rsidRPr="00CD50F8" w:rsidRDefault="004B1707"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003231" w:rsidRPr="00CD50F8" w:rsidRDefault="00003231"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4B1707" w:rsidRPr="00CD50F8" w:rsidRDefault="004B1707"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D77260" w:rsidRPr="00CD50F8" w:rsidRDefault="00D77260"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333035" w:rsidRPr="00CD50F8" w:rsidRDefault="00333035" w:rsidP="00EE1137">
            <w:pPr>
              <w:rPr>
                <w:rFonts w:ascii="ＭＳ Ｐ明朝" w:eastAsia="ＭＳ Ｐ明朝" w:hAnsi="ＭＳ Ｐ明朝"/>
                <w:color w:val="000000" w:themeColor="text1"/>
                <w:sz w:val="18"/>
                <w:szCs w:val="18"/>
              </w:rPr>
            </w:pPr>
          </w:p>
          <w:p w:rsidR="004B1707" w:rsidRPr="00CD50F8" w:rsidRDefault="004B1707"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333035" w:rsidRPr="00CD50F8" w:rsidRDefault="00333035" w:rsidP="00EE1137">
            <w:pPr>
              <w:rPr>
                <w:rFonts w:ascii="ＭＳ Ｐ明朝" w:eastAsia="ＭＳ Ｐ明朝" w:hAnsi="ＭＳ Ｐ明朝"/>
                <w:color w:val="000000" w:themeColor="text1"/>
                <w:sz w:val="18"/>
                <w:szCs w:val="18"/>
              </w:rPr>
            </w:pPr>
          </w:p>
        </w:tc>
        <w:tc>
          <w:tcPr>
            <w:tcW w:w="6339" w:type="dxa"/>
          </w:tcPr>
          <w:p w:rsidR="00C717D0" w:rsidRPr="00CD50F8" w:rsidRDefault="00C717D0" w:rsidP="00EE1137">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lastRenderedPageBreak/>
              <w:t>○鳥取県障害福祉サービス事業に関する条例施行規則</w:t>
            </w:r>
          </w:p>
          <w:p w:rsidR="00C717D0" w:rsidRPr="00CD50F8" w:rsidRDefault="00C717D0" w:rsidP="00EE1137">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1"/>
                <w:rFonts w:ascii="ＭＳ Ｐ明朝" w:eastAsia="ＭＳ Ｐ明朝" w:hAnsi="ＭＳ Ｐ明朝" w:hint="eastAsia"/>
                <w:color w:val="000000" w:themeColor="text1"/>
                <w:sz w:val="18"/>
                <w:szCs w:val="18"/>
              </w:rPr>
              <w:t>平成25年3月29日</w:t>
            </w:r>
          </w:p>
          <w:p w:rsidR="00C717D0" w:rsidRPr="00CD50F8" w:rsidRDefault="00C717D0" w:rsidP="00EE1137">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鳥取県規則第18号</w:t>
            </w:r>
          </w:p>
          <w:p w:rsidR="00C717D0" w:rsidRPr="00CD50F8" w:rsidRDefault="00C717D0" w:rsidP="00EE1137">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p20"/>
                <w:rFonts w:ascii="ＭＳ Ｐ明朝" w:eastAsia="ＭＳ Ｐ明朝" w:hAnsi="ＭＳ Ｐ明朝" w:hint="eastAsia"/>
                <w:color w:val="000000" w:themeColor="text1"/>
                <w:sz w:val="18"/>
                <w:szCs w:val="18"/>
              </w:rPr>
              <w:t>鳥取県障害福祉サービス事業に関する条例施行規則をここに公布する。</w:t>
            </w:r>
          </w:p>
          <w:p w:rsidR="00C717D0" w:rsidRPr="00CD50F8" w:rsidRDefault="00C717D0" w:rsidP="00EE1137">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3"/>
                <w:rFonts w:ascii="ＭＳ Ｐ明朝" w:eastAsia="ＭＳ Ｐ明朝" w:hAnsi="ＭＳ Ｐ明朝" w:hint="eastAsia"/>
                <w:color w:val="000000" w:themeColor="text1"/>
                <w:sz w:val="18"/>
                <w:szCs w:val="18"/>
              </w:rPr>
              <w:t>鳥取県障害福祉サービス事業に関する条例施行規則</w:t>
            </w:r>
          </w:p>
          <w:p w:rsidR="009E033F" w:rsidRPr="00CD50F8" w:rsidRDefault="009E033F" w:rsidP="009E033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4"/>
                <w:rFonts w:ascii="ＭＳ 明朝" w:eastAsia="ＭＳ 明朝" w:hAnsi="ＭＳ 明朝" w:hint="eastAsia"/>
                <w:color w:val="000000" w:themeColor="text1"/>
                <w:sz w:val="18"/>
                <w:szCs w:val="18"/>
              </w:rPr>
              <w:t>(趣旨)</w:t>
            </w:r>
          </w:p>
          <w:p w:rsidR="00333C96" w:rsidRPr="00CD50F8" w:rsidRDefault="00333C96" w:rsidP="00333C96">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CD50F8">
              <w:rPr>
                <w:rStyle w:val="num57"/>
                <w:rFonts w:ascii="ＭＳ 明朝" w:eastAsia="ＭＳ 明朝" w:hAnsi="ＭＳ 明朝" w:hint="eastAsia"/>
                <w:color w:val="000000" w:themeColor="text1"/>
                <w:sz w:val="18"/>
                <w:szCs w:val="18"/>
              </w:rPr>
              <w:t>第1条</w:t>
            </w:r>
            <w:r w:rsidRPr="00CD50F8">
              <w:rPr>
                <w:rFonts w:ascii="ＭＳ 明朝" w:eastAsia="ＭＳ 明朝" w:hAnsi="ＭＳ 明朝" w:hint="eastAsia"/>
                <w:color w:val="000000" w:themeColor="text1"/>
                <w:sz w:val="18"/>
                <w:szCs w:val="18"/>
              </w:rPr>
              <w:t xml:space="preserve">　この規則</w:t>
            </w:r>
            <w:r w:rsidRPr="00CD50F8">
              <w:rPr>
                <w:rStyle w:val="p21"/>
                <w:rFonts w:ascii="ＭＳ 明朝" w:eastAsia="ＭＳ 明朝" w:hAnsi="ＭＳ 明朝" w:hint="eastAsia"/>
                <w:color w:val="000000" w:themeColor="text1"/>
                <w:sz w:val="18"/>
                <w:szCs w:val="18"/>
              </w:rPr>
              <w:t>は、</w:t>
            </w:r>
            <w:r w:rsidRPr="00CD50F8">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CD50F8">
              <w:rPr>
                <w:rFonts w:ascii="ＭＳ 明朝" w:eastAsia="ＭＳ 明朝" w:hAnsi="ＭＳ 明朝"/>
                <w:color w:val="000000" w:themeColor="text1"/>
                <w:sz w:val="18"/>
                <w:szCs w:val="18"/>
              </w:rPr>
              <w:t>3</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第8条第3項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第10条第</w:t>
            </w:r>
            <w:r w:rsidRPr="00CD50F8">
              <w:rPr>
                <w:rFonts w:ascii="ＭＳ 明朝" w:eastAsia="ＭＳ 明朝" w:hAnsi="ＭＳ 明朝"/>
                <w:color w:val="000000" w:themeColor="text1"/>
                <w:sz w:val="18"/>
                <w:szCs w:val="18"/>
              </w:rPr>
              <w:t>4</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第12条第</w:t>
            </w:r>
            <w:r w:rsidRPr="00CD50F8">
              <w:rPr>
                <w:rFonts w:ascii="ＭＳ 明朝" w:eastAsia="ＭＳ 明朝" w:hAnsi="ＭＳ 明朝"/>
                <w:color w:val="000000" w:themeColor="text1"/>
                <w:sz w:val="18"/>
                <w:szCs w:val="18"/>
              </w:rPr>
              <w:t>3</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第14条第2項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第16条第</w:t>
            </w:r>
            <w:r w:rsidRPr="00CD50F8">
              <w:rPr>
                <w:rFonts w:ascii="ＭＳ 明朝" w:eastAsia="ＭＳ 明朝" w:hAnsi="ＭＳ 明朝"/>
                <w:color w:val="000000" w:themeColor="text1"/>
                <w:sz w:val="18"/>
                <w:szCs w:val="18"/>
              </w:rPr>
              <w:t>4</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第18条第3項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第20条第3項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第22条第2項</w:t>
            </w:r>
            <w:r w:rsidRPr="00CD50F8">
              <w:rPr>
                <w:rStyle w:val="a3"/>
                <w:rFonts w:ascii="ＭＳ 明朝" w:eastAsia="ＭＳ 明朝" w:hAnsi="ＭＳ 明朝" w:hint="eastAsia"/>
                <w:color w:val="000000" w:themeColor="text1"/>
                <w:sz w:val="18"/>
                <w:szCs w:val="18"/>
                <w:u w:val="none"/>
              </w:rPr>
              <w:t>、第24条第２項、第26条第２項</w:t>
            </w:r>
            <w:r w:rsidRPr="00CD50F8">
              <w:rPr>
                <w:rStyle w:val="p21"/>
                <w:rFonts w:ascii="ＭＳ 明朝" w:eastAsia="ＭＳ 明朝" w:hAnsi="ＭＳ 明朝" w:hint="eastAsia"/>
                <w:color w:val="000000" w:themeColor="text1"/>
                <w:sz w:val="18"/>
                <w:szCs w:val="18"/>
              </w:rPr>
              <w:t>及び</w:t>
            </w:r>
            <w:r w:rsidRPr="00CD50F8">
              <w:rPr>
                <w:rFonts w:ascii="ＭＳ 明朝" w:eastAsia="ＭＳ 明朝" w:hAnsi="ＭＳ 明朝" w:hint="eastAsia"/>
                <w:color w:val="000000" w:themeColor="text1"/>
                <w:sz w:val="18"/>
                <w:szCs w:val="18"/>
              </w:rPr>
              <w:t>第2</w:t>
            </w:r>
            <w:r w:rsidRPr="00CD50F8">
              <w:rPr>
                <w:rFonts w:ascii="ＭＳ 明朝" w:eastAsia="ＭＳ 明朝" w:hAnsi="ＭＳ 明朝"/>
                <w:color w:val="000000" w:themeColor="text1"/>
                <w:sz w:val="18"/>
                <w:szCs w:val="18"/>
              </w:rPr>
              <w:t>7</w:t>
            </w:r>
            <w:r w:rsidRPr="00CD50F8">
              <w:rPr>
                <w:rFonts w:ascii="ＭＳ 明朝" w:eastAsia="ＭＳ 明朝" w:hAnsi="ＭＳ 明朝" w:hint="eastAsia"/>
                <w:color w:val="000000" w:themeColor="text1"/>
                <w:sz w:val="18"/>
                <w:szCs w:val="18"/>
              </w:rPr>
              <w:t>条</w:t>
            </w:r>
            <w:r w:rsidRPr="00CD50F8">
              <w:rPr>
                <w:rStyle w:val="p21"/>
                <w:rFonts w:ascii="ＭＳ 明朝" w:eastAsia="ＭＳ 明朝" w:hAnsi="ＭＳ 明朝" w:hint="eastAsia"/>
                <w:color w:val="000000" w:themeColor="text1"/>
                <w:sz w:val="18"/>
                <w:szCs w:val="18"/>
              </w:rPr>
              <w:t>並びに</w:t>
            </w:r>
            <w:r w:rsidRPr="00CD50F8">
              <w:rPr>
                <w:rFonts w:ascii="ＭＳ 明朝" w:eastAsia="ＭＳ 明朝" w:hAnsi="ＭＳ 明朝" w:hint="eastAsia"/>
                <w:color w:val="000000" w:themeColor="text1"/>
                <w:sz w:val="18"/>
                <w:szCs w:val="18"/>
              </w:rPr>
              <w:t>別表第1</w:t>
            </w:r>
            <w:r w:rsidRPr="00CD50F8">
              <w:rPr>
                <w:rStyle w:val="p21"/>
                <w:rFonts w:ascii="ＭＳ 明朝" w:eastAsia="ＭＳ 明朝" w:hAnsi="ＭＳ 明朝" w:hint="eastAsia"/>
                <w:color w:val="000000" w:themeColor="text1"/>
                <w:sz w:val="18"/>
                <w:szCs w:val="18"/>
              </w:rPr>
              <w:t>から</w:t>
            </w:r>
            <w:r w:rsidRPr="00CD50F8">
              <w:rPr>
                <w:rFonts w:ascii="ＭＳ 明朝" w:eastAsia="ＭＳ 明朝" w:hAnsi="ＭＳ 明朝" w:hint="eastAsia"/>
                <w:color w:val="000000" w:themeColor="text1"/>
                <w:sz w:val="18"/>
                <w:szCs w:val="18"/>
              </w:rPr>
              <w:t>別表第11</w:t>
            </w:r>
            <w:r w:rsidRPr="00CD50F8">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rsidR="00333C96" w:rsidRPr="00CD50F8" w:rsidRDefault="00333C96" w:rsidP="00333C96">
            <w:pPr>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olor w:val="000000" w:themeColor="text1"/>
                <w:sz w:val="18"/>
                <w:szCs w:val="18"/>
              </w:rPr>
              <w:t xml:space="preserve">　　　　</w:t>
            </w:r>
            <w:r w:rsidRPr="00CD50F8">
              <w:rPr>
                <w:rFonts w:hint="eastAsia"/>
                <w:color w:val="000000" w:themeColor="text1"/>
              </w:rPr>
              <w:t xml:space="preserve"> </w:t>
            </w:r>
            <w:r w:rsidRPr="00CD50F8">
              <w:rPr>
                <w:rFonts w:ascii="ＭＳ 明朝" w:eastAsia="ＭＳ 明朝" w:hAnsi="ＭＳ 明朝" w:cs="ＭＳ Ｐゴシック" w:hint="eastAsia"/>
                <w:color w:val="000000" w:themeColor="text1"/>
                <w:kern w:val="0"/>
                <w:sz w:val="18"/>
                <w:szCs w:val="18"/>
              </w:rPr>
              <w:t>(平26規則24・平30規則22・平31規則23・一部改正)</w:t>
            </w:r>
          </w:p>
          <w:p w:rsidR="00333C96" w:rsidRPr="00CD50F8" w:rsidRDefault="00333C96" w:rsidP="00333C96">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6"/>
                <w:rFonts w:ascii="ＭＳ 明朝" w:eastAsia="ＭＳ 明朝" w:hAnsi="ＭＳ 明朝" w:hint="eastAsia"/>
                <w:color w:val="000000" w:themeColor="text1"/>
                <w:sz w:val="18"/>
                <w:szCs w:val="18"/>
              </w:rPr>
              <w:t>(定義)</w:t>
            </w:r>
          </w:p>
          <w:p w:rsidR="00333C96" w:rsidRPr="00CD50F8" w:rsidRDefault="00333C96" w:rsidP="00333C96">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num58"/>
                <w:rFonts w:ascii="ＭＳ 明朝" w:eastAsia="ＭＳ 明朝" w:hAnsi="ＭＳ 明朝" w:hint="eastAsia"/>
                <w:color w:val="000000" w:themeColor="text1"/>
                <w:sz w:val="18"/>
                <w:szCs w:val="18"/>
              </w:rPr>
              <w:t>第2条</w:t>
            </w:r>
            <w:r w:rsidRPr="00CD50F8">
              <w:rPr>
                <w:rFonts w:ascii="ＭＳ 明朝" w:eastAsia="ＭＳ 明朝" w:hAnsi="ＭＳ 明朝" w:hint="eastAsia"/>
                <w:color w:val="000000" w:themeColor="text1"/>
                <w:sz w:val="18"/>
                <w:szCs w:val="18"/>
              </w:rPr>
              <w:t xml:space="preserve">　この規則</w:t>
            </w:r>
            <w:r w:rsidRPr="00CD50F8">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333C96" w:rsidRPr="00CD50F8" w:rsidRDefault="00333C96" w:rsidP="00333C96">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num59"/>
                <w:rFonts w:ascii="ＭＳ 明朝" w:eastAsia="ＭＳ 明朝" w:hAnsi="ＭＳ 明朝" w:hint="eastAsia"/>
                <w:color w:val="000000" w:themeColor="text1"/>
                <w:sz w:val="18"/>
                <w:szCs w:val="18"/>
              </w:rPr>
              <w:t>2</w:t>
            </w:r>
            <w:r w:rsidRPr="00CD50F8">
              <w:rPr>
                <w:rFonts w:ascii="ＭＳ 明朝" w:eastAsia="ＭＳ 明朝" w:hAnsi="ＭＳ 明朝" w:hint="eastAsia"/>
                <w:color w:val="000000" w:themeColor="text1"/>
                <w:sz w:val="18"/>
                <w:szCs w:val="18"/>
              </w:rPr>
              <w:t xml:space="preserve">　前項</w:t>
            </w:r>
            <w:r w:rsidRPr="00CD50F8">
              <w:rPr>
                <w:rStyle w:val="p23"/>
                <w:rFonts w:ascii="ＭＳ 明朝" w:eastAsia="ＭＳ 明朝" w:hAnsi="ＭＳ 明朝" w:hint="eastAsia"/>
                <w:color w:val="000000" w:themeColor="text1"/>
                <w:sz w:val="18"/>
                <w:szCs w:val="18"/>
              </w:rPr>
              <w:t>に定めるもののほか、</w:t>
            </w:r>
            <w:r w:rsidRPr="00CD50F8">
              <w:rPr>
                <w:rFonts w:ascii="ＭＳ 明朝" w:eastAsia="ＭＳ 明朝" w:hAnsi="ＭＳ 明朝" w:hint="eastAsia"/>
                <w:color w:val="000000" w:themeColor="text1"/>
                <w:sz w:val="18"/>
                <w:szCs w:val="18"/>
              </w:rPr>
              <w:t>この規則</w:t>
            </w:r>
            <w:r w:rsidRPr="00CD50F8">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CD50F8">
              <w:rPr>
                <w:rFonts w:ascii="ＭＳ 明朝" w:eastAsia="ＭＳ 明朝" w:hAnsi="ＭＳ 明朝" w:hint="eastAsia"/>
                <w:color w:val="000000" w:themeColor="text1"/>
                <w:sz w:val="18"/>
                <w:szCs w:val="18"/>
              </w:rPr>
              <w:t>条例</w:t>
            </w:r>
            <w:r w:rsidRPr="00CD50F8">
              <w:rPr>
                <w:rStyle w:val="p23"/>
                <w:rFonts w:ascii="ＭＳ 明朝" w:eastAsia="ＭＳ 明朝" w:hAnsi="ＭＳ 明朝" w:hint="eastAsia"/>
                <w:color w:val="000000" w:themeColor="text1"/>
                <w:sz w:val="18"/>
                <w:szCs w:val="18"/>
              </w:rPr>
              <w:t>で使用する用語の例による。</w:t>
            </w:r>
          </w:p>
          <w:p w:rsidR="003C1628" w:rsidRPr="00CD50F8" w:rsidRDefault="00333C96" w:rsidP="00333C96">
            <w:pPr>
              <w:rPr>
                <w:rFonts w:ascii="ＭＳ Ｐ明朝" w:eastAsia="ＭＳ Ｐ明朝" w:hAnsi="ＭＳ Ｐ明朝"/>
                <w:color w:val="000000" w:themeColor="text1"/>
                <w:sz w:val="18"/>
                <w:szCs w:val="18"/>
              </w:rPr>
            </w:pPr>
            <w:r w:rsidRPr="00CD50F8">
              <w:rPr>
                <w:rFonts w:ascii="ＭＳ Ｐ明朝" w:eastAsia="ＭＳ Ｐ明朝" w:hAnsi="ＭＳ Ｐ明朝"/>
                <w:color w:val="000000" w:themeColor="text1"/>
                <w:sz w:val="18"/>
                <w:szCs w:val="18"/>
              </w:rPr>
              <w:t xml:space="preserve">　　　　　　</w:t>
            </w:r>
            <w:r w:rsidRPr="00CD50F8">
              <w:rPr>
                <w:rFonts w:hint="eastAsia"/>
                <w:color w:val="000000" w:themeColor="text1"/>
              </w:rPr>
              <w:t xml:space="preserve"> </w:t>
            </w:r>
            <w:r w:rsidRPr="00CD50F8">
              <w:rPr>
                <w:rFonts w:ascii="ＭＳ Ｐ明朝" w:eastAsia="ＭＳ Ｐ明朝" w:hAnsi="ＭＳ Ｐ明朝" w:hint="eastAsia"/>
                <w:color w:val="000000" w:themeColor="text1"/>
                <w:sz w:val="18"/>
                <w:szCs w:val="18"/>
              </w:rPr>
              <w:t>(平31規則23・一部改正)</w:t>
            </w:r>
          </w:p>
          <w:p w:rsidR="003305F9" w:rsidRPr="00CD50F8" w:rsidRDefault="003305F9"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1F566E" w:rsidRPr="00CD50F8" w:rsidRDefault="001F566E"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2E0374" w:rsidRPr="00CD50F8" w:rsidRDefault="002E0374" w:rsidP="00EE1137">
            <w:pPr>
              <w:rPr>
                <w:rFonts w:ascii="ＭＳ Ｐ明朝" w:eastAsia="ＭＳ Ｐ明朝" w:hAnsi="ＭＳ Ｐ明朝"/>
                <w:color w:val="000000" w:themeColor="text1"/>
                <w:sz w:val="18"/>
                <w:szCs w:val="18"/>
              </w:rPr>
            </w:pPr>
          </w:p>
          <w:p w:rsidR="002E0374" w:rsidRPr="00CD50F8" w:rsidRDefault="002E0374" w:rsidP="00EE1137">
            <w:pPr>
              <w:rPr>
                <w:rFonts w:ascii="ＭＳ Ｐ明朝" w:eastAsia="ＭＳ Ｐ明朝" w:hAnsi="ＭＳ Ｐ明朝"/>
                <w:color w:val="000000" w:themeColor="text1"/>
                <w:sz w:val="18"/>
                <w:szCs w:val="18"/>
              </w:rPr>
            </w:pPr>
          </w:p>
          <w:p w:rsidR="002E0374" w:rsidRPr="00CD50F8" w:rsidRDefault="002E0374" w:rsidP="00EE1137">
            <w:pPr>
              <w:rPr>
                <w:rFonts w:ascii="ＭＳ Ｐ明朝" w:eastAsia="ＭＳ Ｐ明朝" w:hAnsi="ＭＳ Ｐ明朝"/>
                <w:color w:val="000000" w:themeColor="text1"/>
                <w:sz w:val="18"/>
                <w:szCs w:val="18"/>
              </w:rPr>
            </w:pPr>
          </w:p>
          <w:p w:rsidR="002E0374" w:rsidRPr="00CD50F8" w:rsidRDefault="002E0374"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F649A6" w:rsidRPr="00CD50F8" w:rsidRDefault="00F649A6"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(療養介護の基準)</w:t>
            </w:r>
          </w:p>
          <w:p w:rsidR="00F649A6" w:rsidRPr="00CD50F8" w:rsidRDefault="00F649A6"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第4条　条例に定めるもののほか、療養介護に係る最低基準は、別表第2の中欄のとおりとする。</w:t>
            </w:r>
          </w:p>
          <w:p w:rsidR="00F649A6" w:rsidRPr="00CD50F8" w:rsidRDefault="00F649A6"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2　条例に定めるもののほか、療養介護に係る指定基準は、別表第2の右欄のとおりとする。この場合において、医療型障害児入所施設で</w:t>
            </w:r>
            <w:r w:rsidR="00333C96" w:rsidRPr="00CD50F8">
              <w:rPr>
                <w:rFonts w:ascii="ＭＳ 明朝" w:eastAsia="ＭＳ 明朝" w:hAnsi="ＭＳ 明朝" w:cs="ＭＳ Ｐゴシック" w:hint="eastAsia"/>
                <w:color w:val="000000" w:themeColor="text1"/>
                <w:kern w:val="0"/>
                <w:sz w:val="18"/>
                <w:szCs w:val="18"/>
              </w:rPr>
              <w:t>児童福祉法</w:t>
            </w:r>
            <w:r w:rsidRPr="00CD50F8">
              <w:rPr>
                <w:rFonts w:ascii="ＭＳ 明朝" w:eastAsia="ＭＳ 明朝" w:hAnsi="ＭＳ 明朝" w:cs="ＭＳ Ｐゴシック" w:hint="eastAsia"/>
                <w:color w:val="000000" w:themeColor="text1"/>
                <w:kern w:val="0"/>
                <w:sz w:val="18"/>
                <w:szCs w:val="18"/>
              </w:rPr>
              <w:t>第24条の2第1項の指定を受けているものについては、同項に規定する指定入所支援と一体的に療養介護のサービスを提供するときは、同表従業者の配置の項及び設備の項に掲げる基準を満たしているものとみなす。</w:t>
            </w:r>
          </w:p>
          <w:p w:rsidR="002E0374" w:rsidRPr="00CD50F8" w:rsidRDefault="002E0374" w:rsidP="00EE1137">
            <w:pPr>
              <w:pStyle w:val="num46"/>
              <w:shd w:val="clear" w:color="auto" w:fill="FFFFFF"/>
              <w:spacing w:before="0" w:beforeAutospacing="0" w:after="0" w:afterAutospacing="0"/>
              <w:ind w:left="0" w:firstLine="0"/>
              <w:rPr>
                <w:rFonts w:ascii="ＭＳ 明朝" w:eastAsia="ＭＳ 明朝" w:hAnsi="ＭＳ 明朝"/>
                <w:color w:val="000000" w:themeColor="text1"/>
                <w:sz w:val="18"/>
                <w:szCs w:val="18"/>
              </w:rPr>
            </w:pPr>
          </w:p>
          <w:p w:rsidR="004E41B1" w:rsidRPr="00CD50F8" w:rsidRDefault="004E41B1" w:rsidP="00EE1137">
            <w:pPr>
              <w:rPr>
                <w:rStyle w:val="num57"/>
                <w:rFonts w:asciiTheme="minorEastAsia" w:hAnsiTheme="minorEastAsia"/>
                <w:color w:val="000000" w:themeColor="text1"/>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別表第2(第4条関係)</w:t>
            </w:r>
          </w:p>
          <w:tbl>
            <w:tblPr>
              <w:tblW w:w="0" w:type="auto"/>
              <w:tblCellMar>
                <w:top w:w="15" w:type="dxa"/>
                <w:left w:w="15" w:type="dxa"/>
                <w:bottom w:w="15" w:type="dxa"/>
                <w:right w:w="15" w:type="dxa"/>
              </w:tblCellMar>
              <w:tblLook w:val="04A0" w:firstRow="1" w:lastRow="0" w:firstColumn="1" w:lastColumn="0" w:noHBand="0" w:noVBand="1"/>
            </w:tblPr>
            <w:tblGrid>
              <w:gridCol w:w="983"/>
              <w:gridCol w:w="2521"/>
              <w:gridCol w:w="2582"/>
            </w:tblGrid>
            <w:tr w:rsidR="00CD50F8" w:rsidRPr="00CD50F8" w:rsidTr="008600A5">
              <w:trPr>
                <w:tblHeader/>
              </w:trPr>
              <w:tc>
                <w:tcPr>
                  <w:tcW w:w="80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c>
                <w:tcPr>
                  <w:tcW w:w="205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c>
                <w:tcPr>
                  <w:tcW w:w="2100" w:type="pct"/>
                  <w:tcBorders>
                    <w:top w:val="nil"/>
                    <w:left w:val="nil"/>
                    <w:bottom w:val="nil"/>
                    <w:right w:val="nil"/>
                  </w:tcBorders>
                  <w:tcMar>
                    <w:top w:w="0" w:type="dxa"/>
                    <w:left w:w="0" w:type="dxa"/>
                    <w:bottom w:w="0" w:type="dxa"/>
                    <w:right w:w="0"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指定基準</w:t>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従業者の人数は、次に掲げる従業者ごとにそれぞれに定める人</w:t>
                  </w:r>
                  <w:r w:rsidRPr="00CD50F8">
                    <w:rPr>
                      <w:rFonts w:asciiTheme="minorEastAsia" w:hAnsiTheme="minorEastAsia" w:cs="ＭＳ Ｐゴシック" w:hint="eastAsia"/>
                      <w:color w:val="000000" w:themeColor="text1"/>
                      <w:kern w:val="0"/>
                      <w:sz w:val="18"/>
                      <w:szCs w:val="18"/>
                    </w:rPr>
                    <w:lastRenderedPageBreak/>
                    <w:t>数とすること。</w:t>
                  </w: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医師　病院として必要な人数</w:t>
                  </w: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看護師、准看護師又は看護補助者　サービスの単位(サービスを同時に一体的に提供できるよう利用者の障がいの程度等に応じて1人又は複数に区分した利用者の単位をいう。以下同じ。)ごとに、常勤換算をして利用者の数を2で除した人数以上</w:t>
                  </w: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生活支援員　サービスの単位ごとに、常勤換算をして利用者の数を4で除した人数以上。ただし、看護師、准看護師又は看護補助者が常勤換算をして利用者の数を2で除した人数を超えて置かれている場合は、その超える人数を生活支援員の人数に含めることができる。</w:t>
                  </w: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生活支援員及びサービス管理責任者は、専らその職務に従事する者であること。ただし、利用者の支援に支障がない場合は、この限りでない。</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サービス管理責任者は、知事が</w:t>
                  </w:r>
                  <w:r w:rsidRPr="00CD50F8">
                    <w:rPr>
                      <w:rFonts w:asciiTheme="minorEastAsia" w:hAnsiTheme="minorEastAsia" w:cs="ＭＳ Ｐゴシック" w:hint="eastAsia"/>
                      <w:color w:val="000000" w:themeColor="text1"/>
                      <w:kern w:val="0"/>
                      <w:sz w:val="18"/>
                      <w:szCs w:val="18"/>
                    </w:rPr>
                    <w:lastRenderedPageBreak/>
                    <w:t>別に定める者をもって充てること。</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管理者は、事業所の管理上支障がない場合は、当該事業所の他の職務に従事し、又は他の事業所、施設等の職務に従事することができること。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br/>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サービスの単位ごとの利用定員は、20人以上とすること。</w:t>
                  </w: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p w:rsidR="00A811D6" w:rsidRPr="00CD50F8" w:rsidRDefault="00A811D6"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1　別表第1サービスの開始及び終了の項(第4号及び第5号の規定を除く。)に掲げる基準を満たすこと。</w:t>
                  </w:r>
                </w:p>
                <w:p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サービスの提供を開始し、又は終了したときは、開始又は終了の年月日その他の必要な事項を利用者の受給者証に記載すること。</w:t>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計画の作成に当たっては、サービスの提供に当たる従業者等による会議を開催し、計画の原案の内容について意見を求めること。</w:t>
                  </w:r>
                  <w:r w:rsidR="00A778B8" w:rsidRPr="00CD50F8">
                    <w:rPr>
                      <w:rFonts w:asciiTheme="minorEastAsia" w:hAnsiTheme="minorEastAsia" w:cs="ＭＳ Ｐゴシック" w:hint="eastAsia"/>
                      <w:color w:val="000000" w:themeColor="text1"/>
                      <w:kern w:val="0"/>
                      <w:sz w:val="18"/>
                      <w:szCs w:val="18"/>
                    </w:rPr>
                    <w:t>なお、会議は、テレビ電話装置等を活用して開催することができる。</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計画を作成したときは、当該計画を利用者等に交付すること。</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計画の作成後、当該計画の実施状況の把握(利用者についての継続的なアセスメントを含む。次号において「モニタリング」という。)を行うとともに、少なく</w:t>
                  </w:r>
                  <w:r w:rsidRPr="00CD50F8">
                    <w:rPr>
                      <w:rFonts w:asciiTheme="minorEastAsia" w:hAnsiTheme="minorEastAsia" w:cs="ＭＳ Ｐゴシック" w:hint="eastAsia"/>
                      <w:color w:val="000000" w:themeColor="text1"/>
                      <w:kern w:val="0"/>
                      <w:sz w:val="18"/>
                      <w:szCs w:val="18"/>
                    </w:rPr>
                    <w:lastRenderedPageBreak/>
                    <w:t>とも6月に1回以上、当該計画を点検し、必要に応じて当該計画の変更を行うこと。</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計画の変更については、計画の作成に準ずること。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br/>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利用者の心身の状況、その置かれている環境、他の保健医療サービス又は福祉サービスの利用状況等の把握に努めること。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利用者等から徴収できる費用は、サービスの提供に要する費用のほか、その使途が直接利用者の便益を向上させ、かつ、利用者等から徴収することが適当であるものに限ること。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利用者等から費用を徴収するときは、あらかじめ利用者等に対して、その使途及び額並びに徴収する理由を記載した書面を示して説明を行い、利用者等の同意を得ること。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個別支援計画に基づき、利用者</w:t>
                  </w:r>
                  <w:r w:rsidRPr="00CD50F8">
                    <w:rPr>
                      <w:rFonts w:asciiTheme="minorEastAsia" w:hAnsiTheme="minorEastAsia" w:cs="ＭＳ Ｐゴシック" w:hint="eastAsia"/>
                      <w:color w:val="000000" w:themeColor="text1"/>
                      <w:kern w:val="0"/>
                      <w:sz w:val="18"/>
                      <w:szCs w:val="18"/>
                    </w:rPr>
                    <w:lastRenderedPageBreak/>
                    <w:t>の心身の状況等に応じて、その者の支援を適切に行うとともに、サービスの提供が漫然かつ画一的なものとならないよう配慮すること。また、常にサービスの改善を図ること。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懇切丁寧にサービスの提供を行うことを旨とし、利用者等に対し、支援上必要な事項について、理解しやすいように説明を行うこと。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　サービス管理責任者に、次に掲げる業務を行わせること。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他の指定障害福祉サービス事業者等に対する照会等により、利用申込者の心身の状況、他の障害福祉サービス等の利用状況等を把握すること。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他の従事者に対する技術指導及び助言を行うこと。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利用者等に対し、その相談に適切に応じるとともに、必要な助言その他の援助を行うこと。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利用者の心身の諸機能の維持回復を図り、日常生活の自立を助けるため、必要な機能訓練を</w:t>
                  </w:r>
                  <w:r w:rsidRPr="00CD50F8">
                    <w:rPr>
                      <w:rFonts w:asciiTheme="minorEastAsia" w:hAnsiTheme="minorEastAsia" w:cs="ＭＳ Ｐゴシック" w:hint="eastAsia"/>
                      <w:color w:val="000000" w:themeColor="text1"/>
                      <w:kern w:val="0"/>
                      <w:sz w:val="18"/>
                      <w:szCs w:val="18"/>
                    </w:rPr>
                    <w:lastRenderedPageBreak/>
                    <w:t>行うこと。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　利用者の病状及び心身の状況に応じ、利用者の自立の支援と日常生活の充実に資するよう、適切な技術をもって看護及び医学的管理の下における介護を行うこと。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11　利用者の病状及び心身の状況に応じ、適切な方法により、排せつの自立について必要な援助を行うこと。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12　おむつを使用せざるを得ない利用者のおむつを適切に取り替えること。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13　前3号に定めるもののほか、利用者に対し、離床、着替え及び整容その他日常生活上の支援を適切に行うこと。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14　事業所内では、利用者の負担により、当該事業所の従業者以外の者による看護及び介護を受けさせないこと。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15　利用者のためのレクリエーション行事を適宜行うよう努めること。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16　サービスの提供を行っているときに利用者に病状の急変が生じた場合その他必要な場合は、速やかに他の専門医療機関への連絡を行う等の必要な措置を講ずること。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17　常に利用者の家族との連携を図るとともに、利用者とその家族の交流等の機会を確保する</w:t>
                  </w:r>
                  <w:r w:rsidRPr="00CD50F8">
                    <w:rPr>
                      <w:rFonts w:asciiTheme="minorEastAsia" w:hAnsiTheme="minorEastAsia" w:cs="ＭＳ Ｐゴシック" w:hint="eastAsia"/>
                      <w:color w:val="000000" w:themeColor="text1"/>
                      <w:kern w:val="0"/>
                      <w:sz w:val="18"/>
                      <w:szCs w:val="18"/>
                    </w:rPr>
                    <w:lastRenderedPageBreak/>
                    <w:t>よう努めること。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18　管理者に、当該事業所の従業者及び業務の管理その他の管理を一元的に行わせ、当該事業所の従業者に法令、条例及びこの規則の規定を遵守させるため必要な指揮命令を行わせること。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19　事業所ごとに、従業者の勤務の体制を定めておくこと。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20　事業所ごとに、当該事業所の従業者によってサービスを提供すること。ただし、利用者の支援に直接影響を及ぼさない業務については、この限りでない。</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21　職員の資質の向上のための研修の機会を確保すること。</w:t>
                  </w:r>
                </w:p>
                <w:p w:rsidR="00A778B8" w:rsidRPr="00CD50F8" w:rsidRDefault="00A778B8"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22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3</w:t>
                  </w:r>
                  <w:r w:rsidRPr="00CD50F8">
                    <w:rPr>
                      <w:rFonts w:asciiTheme="minorEastAsia" w:hAnsiTheme="minorEastAsia" w:cs="ＭＳ Ｐゴシック" w:hint="eastAsia"/>
                      <w:color w:val="000000" w:themeColor="text1"/>
                      <w:kern w:val="0"/>
                      <w:sz w:val="18"/>
                      <w:szCs w:val="18"/>
                    </w:rPr>
                    <w:t xml:space="preserve">　利用定員を超えてサービスの災害の発生、虐待を受けた者の保護その他のやむを得ない事情がある場合は、この限りでない。</w:t>
                  </w:r>
                </w:p>
                <w:p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24　虐待の防止のための対策を検討する委員会を定期的に開催す</w:t>
                  </w:r>
                  <w:r w:rsidRPr="00CD50F8">
                    <w:rPr>
                      <w:rFonts w:asciiTheme="minorEastAsia" w:hAnsiTheme="minorEastAsia" w:cs="ＭＳ Ｐゴシック" w:hint="eastAsia"/>
                      <w:color w:val="000000" w:themeColor="text1"/>
                      <w:kern w:val="0"/>
                      <w:sz w:val="18"/>
                      <w:szCs w:val="18"/>
                    </w:rPr>
                    <w:lastRenderedPageBreak/>
                    <w:t>るとともに、その結果について、従業者に周知徹底を図ること。なお、委員会は、テレビ電話装置等を活用して開催することができる。</w:t>
                  </w:r>
                </w:p>
                <w:p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25　身体的拘束等の適正化を図るため、次に掲げる措置を講ずること。</w:t>
                  </w:r>
                </w:p>
                <w:p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身体的拘束等の適正化のための指針を整備すること。</w:t>
                  </w:r>
                </w:p>
                <w:p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従業者に対し、身体的拘束等の適正化のための研修を定期的に実施すること。</w:t>
                  </w:r>
                </w:p>
                <w:p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6</w:t>
                  </w:r>
                  <w:r w:rsidRPr="00CD50F8">
                    <w:rPr>
                      <w:rFonts w:asciiTheme="minorEastAsia" w:hAnsiTheme="minorEastAsia" w:cs="ＭＳ Ｐゴシック" w:hint="eastAsia"/>
                      <w:color w:val="000000" w:themeColor="text1"/>
                      <w:kern w:val="0"/>
                      <w:sz w:val="18"/>
                      <w:szCs w:val="18"/>
                    </w:rPr>
                    <w:t xml:space="preserve">　感染症、食中毒及び熱中症の発生</w:t>
                  </w:r>
                  <w:r w:rsidR="00A778B8" w:rsidRPr="00CD50F8">
                    <w:rPr>
                      <w:rFonts w:asciiTheme="minorEastAsia" w:hAnsiTheme="minorEastAsia" w:cs="ＭＳ Ｐゴシック" w:hint="eastAsia"/>
                      <w:color w:val="000000" w:themeColor="text1"/>
                      <w:kern w:val="0"/>
                      <w:sz w:val="18"/>
                      <w:szCs w:val="18"/>
                    </w:rPr>
                    <w:t>が発生し、又はまん延しないように、次に掲げる</w:t>
                  </w:r>
                  <w:r w:rsidRPr="00CD50F8">
                    <w:rPr>
                      <w:rFonts w:asciiTheme="minorEastAsia" w:hAnsiTheme="minorEastAsia" w:cs="ＭＳ Ｐゴシック" w:hint="eastAsia"/>
                      <w:color w:val="000000" w:themeColor="text1"/>
                      <w:kern w:val="0"/>
                      <w:sz w:val="18"/>
                      <w:szCs w:val="18"/>
                    </w:rPr>
                    <w:t>措置を講ずること。</w:t>
                  </w:r>
                </w:p>
                <w:p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感染症、食中毒及び熱中症の予防及びまん延の防止のため</w:t>
                  </w:r>
                  <w:r w:rsidRPr="00CD50F8">
                    <w:rPr>
                      <w:rFonts w:asciiTheme="minorEastAsia" w:hAnsiTheme="minorEastAsia" w:cs="ＭＳ Ｐゴシック" w:hint="eastAsia"/>
                      <w:color w:val="000000" w:themeColor="text1"/>
                      <w:kern w:val="0"/>
                      <w:sz w:val="18"/>
                      <w:szCs w:val="18"/>
                    </w:rPr>
                    <w:lastRenderedPageBreak/>
                    <w:t>の指針を整備すること。</w:t>
                  </w:r>
                </w:p>
                <w:p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rsidR="00A811D6"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7</w:t>
                  </w:r>
                  <w:r w:rsidRPr="00CD50F8">
                    <w:rPr>
                      <w:rFonts w:asciiTheme="minorEastAsia" w:hAnsiTheme="minorEastAsia" w:cs="ＭＳ Ｐゴシック" w:hint="eastAsia"/>
                      <w:color w:val="000000" w:themeColor="text1"/>
                      <w:kern w:val="0"/>
                      <w:sz w:val="18"/>
                      <w:szCs w:val="18"/>
                    </w:rPr>
                    <w:t xml:space="preserve">　事業の運営に当たっては、地域住民による自発的な活動等との連携及び協力を行う等の地域との交流に努めること。</w:t>
                  </w:r>
                </w:p>
                <w:p w:rsidR="00EE1137" w:rsidRPr="00CD50F8" w:rsidRDefault="00EE1137"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160EDF" w:rsidRPr="00CD50F8" w:rsidRDefault="00160EDF"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9A6A58" w:rsidRPr="00CD50F8" w:rsidRDefault="009A6A58" w:rsidP="00EE1137">
                  <w:pPr>
                    <w:rPr>
                      <w:rFonts w:asciiTheme="minorEastAsia" w:hAnsiTheme="minorEastAsia" w:cs="ＭＳ Ｐゴシック"/>
                      <w:color w:val="000000" w:themeColor="text1"/>
                      <w:kern w:val="0"/>
                      <w:sz w:val="18"/>
                      <w:szCs w:val="18"/>
                    </w:rPr>
                  </w:pPr>
                </w:p>
                <w:p w:rsidR="00A778B8" w:rsidRPr="00CD50F8" w:rsidRDefault="00A778B8"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714912" w:rsidRPr="00CD50F8" w:rsidRDefault="00714912" w:rsidP="00EE1137">
                  <w:pPr>
                    <w:rPr>
                      <w:rFonts w:asciiTheme="minorEastAsia" w:hAnsiTheme="minorEastAsia" w:cs="ＭＳ Ｐゴシック"/>
                      <w:color w:val="000000" w:themeColor="text1"/>
                      <w:kern w:val="0"/>
                      <w:sz w:val="18"/>
                      <w:szCs w:val="18"/>
                    </w:rPr>
                  </w:pP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介護給付費又は療養介護医療費が支払われるサービスの提供に対する対価については、基準額及び健康保険の療養に要する費用の額の算定方法の例により算定した額又は法第70条第2項において準用する法第58条第4項に規定する厚生労働大臣の定めるところにより算定した額(以下「基準額等」という。)と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介護給付費又は療養介護医療費が支払われないサービスの提供に対する対価については、基準額等との間に不合理な差額が生じないようにすること。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利用者等から費用を徴収したときは、当該費用に係る領収証を当該費用の額を支払った利用者等に対し交付すること。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2以上の指定障害福祉サービス事業者のサービスを利用する利用者等からそれぞれの事業者に支払う額の算定についての依頼</w:t>
                  </w:r>
                  <w:r w:rsidRPr="00CD50F8">
                    <w:rPr>
                      <w:rFonts w:asciiTheme="minorEastAsia" w:hAnsiTheme="minorEastAsia" w:cs="ＭＳ Ｐゴシック" w:hint="eastAsia"/>
                      <w:color w:val="000000" w:themeColor="text1"/>
                      <w:kern w:val="0"/>
                      <w:sz w:val="18"/>
                      <w:szCs w:val="18"/>
                    </w:rPr>
                    <w:lastRenderedPageBreak/>
                    <w:t>を受けたときは、その額を算定して市町村に報告するとともに、当該利用者等及び他の事業者に通知すること。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法第29条第4項又は法第70条第2項において準用する法第58条第5項の規定により利用者に代わって介護給付費又は療養介護医療費の支払を受けた場合は、利用者等に対し、当該介護給付費又は療養介護医療費の額を通知すること。</w:t>
                  </w:r>
                </w:p>
                <w:p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介護給付費又は療養介護医療費が支払われないサービスを提供した場合は、その提供したサービスの内容、徴収した費用の額その他必要と認められる事項を記載したサービス提供証明書を利用者等に交付すること。</w:t>
                  </w:r>
                </w:p>
                <w:p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　サービスを受けている利用者が次のいずれかに該当する場合は、遅滞なく、意見を付してその旨を市町村に通知すること。</w:t>
                  </w:r>
                </w:p>
                <w:p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正当な理由なくサービスの利用に関する指示に従わないことにより、障がいの状態等を悪化させたと認められるとき。</w:t>
                  </w:r>
                </w:p>
                <w:p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偽りその他不正な行為によって介護給付費若しくは特例介護給付費又は療養介護医療費を受け、又は受けようとしたとき。</w:t>
                  </w:r>
                </w:p>
                <w:p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事業所の見やすい場所に、運営規程の概要、従業者の勤務の体制その他の利用申込者のサービス</w:t>
                  </w:r>
                  <w:r w:rsidRPr="00CD50F8">
                    <w:rPr>
                      <w:rFonts w:asciiTheme="minorEastAsia" w:hAnsiTheme="minorEastAsia" w:cs="ＭＳ Ｐゴシック" w:hint="eastAsia"/>
                      <w:color w:val="000000" w:themeColor="text1"/>
                      <w:kern w:val="0"/>
                      <w:sz w:val="18"/>
                      <w:szCs w:val="18"/>
                    </w:rPr>
                    <w:lastRenderedPageBreak/>
                    <w:t>の選択に資すると認められる重要事項を掲示</w:t>
                  </w:r>
                  <w:r w:rsidR="00E01494" w:rsidRPr="00CD50F8">
                    <w:rPr>
                      <w:rFonts w:asciiTheme="minorEastAsia" w:hAnsiTheme="minorEastAsia" w:cs="ＭＳ Ｐゴシック" w:hint="eastAsia"/>
                      <w:color w:val="000000" w:themeColor="text1"/>
                      <w:kern w:val="0"/>
                      <w:sz w:val="18"/>
                      <w:szCs w:val="18"/>
                    </w:rPr>
                    <w:t>し、</w:t>
                  </w:r>
                  <w:r w:rsidR="002E6E09" w:rsidRPr="00CD50F8">
                    <w:rPr>
                      <w:rFonts w:asciiTheme="minorEastAsia" w:hAnsiTheme="minorEastAsia" w:cs="ＭＳ Ｐゴシック" w:hint="eastAsia"/>
                      <w:color w:val="000000" w:themeColor="text1"/>
                      <w:kern w:val="0"/>
                      <w:sz w:val="18"/>
                      <w:szCs w:val="18"/>
                    </w:rPr>
                    <w:t>又は掲示に代えてこれらの事項を記載した書面を事業所に備え付け、かつ、これをいつでも関係者に自由に閲覧させること。</w:t>
                  </w:r>
                </w:p>
                <w:p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サービスを利用しようとする者が、適切かつ円滑に利用することができるように、サービスの内容に関する情報の提供を行うよう努めること。</w:t>
                  </w:r>
                </w:p>
                <w:p w:rsidR="008600A5" w:rsidRPr="00CD50F8" w:rsidRDefault="008600A5" w:rsidP="00426DA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 xml:space="preserve">1　</w:t>
                  </w:r>
                  <w:r w:rsidR="008600A5" w:rsidRPr="00CD50F8">
                    <w:rPr>
                      <w:rFonts w:asciiTheme="minorEastAsia" w:hAnsiTheme="minorEastAsia" w:cs="ＭＳ Ｐゴシック" w:hint="eastAsia"/>
                      <w:color w:val="000000" w:themeColor="text1"/>
                      <w:kern w:val="0"/>
                      <w:sz w:val="18"/>
                      <w:szCs w:val="18"/>
                    </w:rPr>
                    <w:t>条例別表第2記録の作成及び保存の項</w:t>
                  </w:r>
                  <w:r w:rsidR="00DF0981" w:rsidRPr="00CD50F8">
                    <w:rPr>
                      <w:rFonts w:asciiTheme="minorEastAsia" w:hAnsiTheme="minorEastAsia" w:cs="ＭＳ Ｐゴシック" w:hint="eastAsia"/>
                      <w:color w:val="000000" w:themeColor="text1"/>
                      <w:kern w:val="0"/>
                      <w:sz w:val="18"/>
                      <w:szCs w:val="18"/>
                    </w:rPr>
                    <w:t>の中欄</w:t>
                  </w:r>
                  <w:r w:rsidR="008600A5" w:rsidRPr="00CD50F8">
                    <w:rPr>
                      <w:rFonts w:asciiTheme="minorEastAsia" w:hAnsiTheme="minorEastAsia" w:cs="ＭＳ Ｐゴシック" w:hint="eastAsia"/>
                      <w:color w:val="000000" w:themeColor="text1"/>
                      <w:kern w:val="0"/>
                      <w:sz w:val="18"/>
                      <w:szCs w:val="18"/>
                    </w:rPr>
                    <w:t>に規定する記録は、次に掲げる区分に応じ、それぞれに定める期間保存すること。</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決算書類　30年間</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会計伝票、会計帳簿及び証ひょう書類　10年間</w:t>
                  </w: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(1)及び(2)に掲げる書類以外の記録　5年間</w:t>
                  </w:r>
                </w:p>
                <w:p w:rsidR="000E2193"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作成、保存その他これらに類する行為のうち、条例及びこの規則の規定において書面等(書面、書類、文書、謄本、抄本、正本、</w:t>
                  </w:r>
                  <w:r w:rsidRPr="00CD50F8">
                    <w:rPr>
                      <w:rFonts w:asciiTheme="minorEastAsia" w:hAnsiTheme="minorEastAsia" w:cs="ＭＳ Ｐゴシック" w:hint="eastAsia"/>
                      <w:color w:val="000000" w:themeColor="text1"/>
                      <w:kern w:val="0"/>
                      <w:sz w:val="18"/>
                      <w:szCs w:val="18"/>
                    </w:rPr>
                    <w:lastRenderedPageBreak/>
                    <w:t>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サービスの開始及び終了の項の右欄第2号並びに次号に規定するものを除く。)については、書面等に代えて、当該書面等に係る電磁的記録により行うことができる。</w:t>
                  </w:r>
                </w:p>
                <w:p w:rsidR="000E2193"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0E2193" w:rsidRPr="00CD50F8" w:rsidRDefault="000E2193"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426DA4" w:rsidRPr="00CD50F8" w:rsidRDefault="00426DA4" w:rsidP="00EE1137">
                  <w:pPr>
                    <w:rPr>
                      <w:rFonts w:asciiTheme="minorEastAsia" w:hAnsiTheme="minorEastAsia" w:cs="ＭＳ Ｐゴシック"/>
                      <w:color w:val="000000" w:themeColor="text1"/>
                      <w:kern w:val="0"/>
                      <w:sz w:val="18"/>
                      <w:szCs w:val="18"/>
                    </w:rPr>
                  </w:pP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条例別表第2サービスの提供の項の右欄第1号の記録は、5年間保存すること。</w:t>
                  </w:r>
                </w:p>
                <w:p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サービスの提供の項の右欄第7号の規定による市町村への通知に係る記録を整備し、5年間保存すること。</w:t>
                  </w:r>
                </w:p>
              </w:tc>
            </w:tr>
            <w:tr w:rsidR="00CD50F8" w:rsidRPr="00CD50F8"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600A5" w:rsidRPr="00CD50F8" w:rsidRDefault="008600A5" w:rsidP="00EA4427">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利用者の負傷、個人情報の漏えいその他の事故が発生した場合は、必要な措置を講ずること。</w:t>
                  </w:r>
                </w:p>
                <w:p w:rsidR="008600A5" w:rsidRPr="00CD50F8" w:rsidRDefault="008600A5" w:rsidP="00EA4427">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333035" w:rsidRPr="00CD50F8" w:rsidRDefault="00333035" w:rsidP="00EE1137">
                  <w:pPr>
                    <w:rPr>
                      <w:rFonts w:asciiTheme="minorEastAsia" w:hAnsiTheme="minorEastAsia" w:cs="ＭＳ Ｐゴシック"/>
                      <w:color w:val="000000" w:themeColor="text1"/>
                      <w:kern w:val="0"/>
                      <w:sz w:val="18"/>
                      <w:szCs w:val="18"/>
                    </w:rPr>
                  </w:pPr>
                </w:p>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社会福祉法第83条に規定する運営適正化委員会が同法第85条の規定により行う調査又はあっせんにできる限り協力すること。</w:t>
                  </w:r>
                </w:p>
              </w:tc>
            </w:tr>
          </w:tbl>
          <w:p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lastRenderedPageBreak/>
              <w:t>備考　この表において「利用者の数」とは、前年度においてサービスを利用した者の1日平均の人数(新規に事業を開始する場合は、その推定数)をいう。</w:t>
            </w:r>
          </w:p>
          <w:p w:rsidR="008600A5" w:rsidRPr="00CD50F8" w:rsidRDefault="008600A5" w:rsidP="00EE1137">
            <w:pPr>
              <w:pStyle w:val="num46"/>
              <w:shd w:val="clear" w:color="auto" w:fill="FFFFFF"/>
              <w:spacing w:before="0" w:beforeAutospacing="0" w:after="0" w:afterAutospacing="0"/>
              <w:ind w:left="0" w:firstLine="0"/>
              <w:rPr>
                <w:rStyle w:val="num57"/>
                <w:rFonts w:ascii="ＭＳ Ｐ明朝" w:eastAsia="ＭＳ Ｐ明朝" w:hAnsi="ＭＳ Ｐ明朝"/>
                <w:color w:val="000000" w:themeColor="text1"/>
                <w:sz w:val="18"/>
                <w:szCs w:val="18"/>
              </w:rPr>
            </w:pPr>
          </w:p>
          <w:p w:rsidR="004E41B1" w:rsidRPr="00CD50F8" w:rsidRDefault="004E41B1" w:rsidP="00EE1137">
            <w:pPr>
              <w:rPr>
                <w:rFonts w:ascii="ＭＳ Ｐ明朝" w:eastAsia="ＭＳ Ｐ明朝" w:hAnsi="ＭＳ Ｐ明朝"/>
                <w:color w:val="000000" w:themeColor="text1"/>
                <w:sz w:val="18"/>
                <w:szCs w:val="18"/>
              </w:rPr>
            </w:pPr>
          </w:p>
          <w:p w:rsidR="004E41B1" w:rsidRPr="00CD50F8" w:rsidRDefault="004E41B1" w:rsidP="00EE1137">
            <w:pPr>
              <w:pStyle w:val="reviserecord"/>
              <w:shd w:val="clear" w:color="auto" w:fill="FFFFFF"/>
              <w:spacing w:before="0" w:beforeAutospacing="0" w:after="0" w:afterAutospacing="0"/>
              <w:rPr>
                <w:rFonts w:ascii="ＭＳ Ｐ明朝" w:eastAsia="ＭＳ Ｐ明朝" w:hAnsi="ＭＳ Ｐ明朝"/>
                <w:color w:val="000000" w:themeColor="text1"/>
                <w:sz w:val="18"/>
                <w:szCs w:val="18"/>
              </w:rPr>
            </w:pPr>
          </w:p>
        </w:tc>
        <w:tc>
          <w:tcPr>
            <w:tcW w:w="1074" w:type="dxa"/>
            <w:shd w:val="clear" w:color="auto" w:fill="FBD4B4" w:themeFill="accent6" w:themeFillTint="66"/>
          </w:tcPr>
          <w:p w:rsidR="003C1628" w:rsidRPr="00CD50F8" w:rsidRDefault="002C40F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審査</w:t>
            </w: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DA5FC6" w:rsidRPr="00CD50F8" w:rsidRDefault="00DA5FC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778B8" w:rsidRPr="00CD50F8" w:rsidRDefault="00A778B8" w:rsidP="00A778B8">
            <w:pPr>
              <w:spacing w:line="360" w:lineRule="auto"/>
              <w:rPr>
                <w:rFonts w:ascii="ＭＳ Ｐ明朝" w:eastAsia="ＭＳ Ｐ明朝" w:hAnsi="ＭＳ Ｐ明朝"/>
                <w:color w:val="000000" w:themeColor="text1"/>
                <w:sz w:val="18"/>
                <w:szCs w:val="18"/>
              </w:rPr>
            </w:pPr>
          </w:p>
          <w:p w:rsidR="00A52FC4" w:rsidRPr="00CD50F8" w:rsidRDefault="00A52FC4" w:rsidP="00A778B8">
            <w:pPr>
              <w:spacing w:line="360" w:lineRule="auto"/>
              <w:rPr>
                <w:rFonts w:ascii="ＭＳ Ｐ明朝" w:eastAsia="ＭＳ Ｐ明朝" w:hAnsi="ＭＳ Ｐ明朝"/>
                <w:color w:val="000000" w:themeColor="text1"/>
                <w:sz w:val="18"/>
                <w:szCs w:val="18"/>
              </w:rPr>
            </w:pPr>
          </w:p>
          <w:p w:rsidR="00A52FC4" w:rsidRPr="00CD50F8" w:rsidRDefault="00A52FC4" w:rsidP="00A52FC4">
            <w:pPr>
              <w:spacing w:line="276" w:lineRule="auto"/>
              <w:rPr>
                <w:rFonts w:ascii="ＭＳ Ｐ明朝" w:eastAsia="ＭＳ Ｐ明朝" w:hAnsi="ＭＳ Ｐ明朝"/>
                <w:color w:val="000000" w:themeColor="text1"/>
                <w:sz w:val="18"/>
                <w:szCs w:val="18"/>
              </w:rPr>
            </w:pPr>
          </w:p>
          <w:p w:rsidR="00E26E4F"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E26E4F" w:rsidRPr="00CD50F8" w:rsidRDefault="00E26E4F"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4E41B1" w:rsidRPr="00CD50F8" w:rsidRDefault="004E41B1" w:rsidP="00EE1137">
            <w:pPr>
              <w:rPr>
                <w:rFonts w:ascii="ＭＳ Ｐ明朝" w:eastAsia="ＭＳ Ｐ明朝" w:hAnsi="ＭＳ Ｐ明朝"/>
                <w:color w:val="000000" w:themeColor="text1"/>
                <w:sz w:val="18"/>
                <w:szCs w:val="18"/>
              </w:rPr>
            </w:pPr>
          </w:p>
          <w:p w:rsidR="004E41B1" w:rsidRPr="00CD50F8" w:rsidRDefault="004E41B1" w:rsidP="00EE1137">
            <w:pPr>
              <w:rPr>
                <w:rFonts w:ascii="ＭＳ Ｐ明朝" w:eastAsia="ＭＳ Ｐ明朝" w:hAnsi="ＭＳ Ｐ明朝"/>
                <w:color w:val="000000" w:themeColor="text1"/>
                <w:sz w:val="18"/>
                <w:szCs w:val="18"/>
              </w:rPr>
            </w:pPr>
          </w:p>
          <w:p w:rsidR="004E41B1" w:rsidRPr="00CD50F8" w:rsidRDefault="004E41B1" w:rsidP="00EE1137">
            <w:pPr>
              <w:rPr>
                <w:rFonts w:ascii="ＭＳ Ｐ明朝" w:eastAsia="ＭＳ Ｐ明朝" w:hAnsi="ＭＳ Ｐ明朝"/>
                <w:color w:val="000000" w:themeColor="text1"/>
                <w:sz w:val="18"/>
                <w:szCs w:val="18"/>
              </w:rPr>
            </w:pPr>
          </w:p>
          <w:p w:rsidR="004E41B1" w:rsidRPr="00CD50F8" w:rsidRDefault="004E41B1" w:rsidP="00EE1137">
            <w:pPr>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F246E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F246E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C06810">
            <w:pPr>
              <w:spacing w:line="276" w:lineRule="auto"/>
              <w:rPr>
                <w:rFonts w:ascii="ＭＳ Ｐ明朝" w:eastAsia="ＭＳ Ｐ明朝" w:hAnsi="ＭＳ Ｐ明朝"/>
                <w:color w:val="000000" w:themeColor="text1"/>
                <w:sz w:val="18"/>
                <w:szCs w:val="18"/>
              </w:rPr>
            </w:pPr>
          </w:p>
          <w:p w:rsidR="00A811D6" w:rsidRPr="00CD50F8" w:rsidRDefault="00A811D6" w:rsidP="00C06810">
            <w:pPr>
              <w:spacing w:line="276" w:lineRule="auto"/>
              <w:rPr>
                <w:rFonts w:ascii="ＭＳ Ｐ明朝" w:eastAsia="ＭＳ Ｐ明朝" w:hAnsi="ＭＳ Ｐ明朝"/>
                <w:color w:val="000000" w:themeColor="text1"/>
                <w:sz w:val="18"/>
                <w:szCs w:val="18"/>
              </w:rPr>
            </w:pPr>
          </w:p>
          <w:p w:rsidR="00693B2E" w:rsidRPr="00CD50F8" w:rsidRDefault="00693B2E" w:rsidP="00C06810">
            <w:pPr>
              <w:spacing w:line="360" w:lineRule="auto"/>
              <w:rPr>
                <w:rFonts w:ascii="ＭＳ Ｐ明朝" w:eastAsia="ＭＳ Ｐ明朝" w:hAnsi="ＭＳ Ｐ明朝"/>
                <w:color w:val="000000" w:themeColor="text1"/>
                <w:sz w:val="18"/>
                <w:szCs w:val="18"/>
              </w:rPr>
            </w:pPr>
          </w:p>
          <w:p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F246EE" w:rsidRPr="00CD50F8" w:rsidRDefault="00F246E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C06810" w:rsidRPr="00CD50F8" w:rsidRDefault="00C06810" w:rsidP="00EE1137">
            <w:pPr>
              <w:rPr>
                <w:rFonts w:ascii="ＭＳ Ｐ明朝" w:eastAsia="ＭＳ Ｐ明朝" w:hAnsi="ＭＳ Ｐ明朝"/>
                <w:color w:val="000000" w:themeColor="text1"/>
                <w:sz w:val="18"/>
                <w:szCs w:val="18"/>
              </w:rPr>
            </w:pPr>
          </w:p>
          <w:p w:rsidR="00A811D6"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C06810">
            <w:pPr>
              <w:spacing w:line="360" w:lineRule="auto"/>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C06810" w:rsidRPr="00CD50F8" w:rsidRDefault="00C06810" w:rsidP="00EE1137">
            <w:pPr>
              <w:rPr>
                <w:rFonts w:ascii="ＭＳ Ｐ明朝" w:eastAsia="ＭＳ Ｐ明朝" w:hAnsi="ＭＳ Ｐ明朝"/>
                <w:color w:val="000000" w:themeColor="text1"/>
                <w:sz w:val="18"/>
                <w:szCs w:val="18"/>
              </w:rPr>
            </w:pPr>
          </w:p>
          <w:p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C06810" w:rsidRPr="00CD50F8" w:rsidRDefault="00C06810" w:rsidP="00EE1137">
            <w:pPr>
              <w:rPr>
                <w:rFonts w:ascii="ＭＳ Ｐ明朝" w:eastAsia="ＭＳ Ｐ明朝" w:hAnsi="ＭＳ Ｐ明朝"/>
                <w:color w:val="000000" w:themeColor="text1"/>
                <w:sz w:val="18"/>
                <w:szCs w:val="18"/>
              </w:rPr>
            </w:pPr>
          </w:p>
          <w:p w:rsidR="00693B2E"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C06810">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644245">
            <w:pPr>
              <w:spacing w:line="360" w:lineRule="auto"/>
              <w:rPr>
                <w:rFonts w:ascii="ＭＳ Ｐ明朝" w:eastAsia="ＭＳ Ｐ明朝" w:hAnsi="ＭＳ Ｐ明朝"/>
                <w:color w:val="000000" w:themeColor="text1"/>
                <w:sz w:val="18"/>
                <w:szCs w:val="18"/>
              </w:rPr>
            </w:pPr>
          </w:p>
          <w:p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spacing w:line="360" w:lineRule="auto"/>
              <w:rPr>
                <w:rFonts w:ascii="ＭＳ Ｐ明朝" w:eastAsia="ＭＳ Ｐ明朝" w:hAnsi="ＭＳ Ｐ明朝"/>
                <w:color w:val="000000" w:themeColor="text1"/>
                <w:sz w:val="18"/>
                <w:szCs w:val="18"/>
              </w:rPr>
            </w:pPr>
          </w:p>
          <w:p w:rsidR="00644245" w:rsidRPr="00CD50F8" w:rsidRDefault="00644245" w:rsidP="009A6A58">
            <w:pPr>
              <w:spacing w:line="360"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9A6A58">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B748C7" w:rsidRPr="00CD50F8" w:rsidRDefault="00B748C7"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C717D0" w:rsidRPr="00CD50F8" w:rsidRDefault="00C717D0"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A778B8">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B748C7" w:rsidRPr="00CD50F8" w:rsidRDefault="00B748C7" w:rsidP="00A778B8">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C717D0" w:rsidRPr="00CD50F8" w:rsidRDefault="00C717D0"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9A6A58">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B748C7" w:rsidRPr="00CD50F8" w:rsidRDefault="00B748C7" w:rsidP="00EE1137">
            <w:pPr>
              <w:rPr>
                <w:rFonts w:ascii="ＭＳ Ｐ明朝" w:eastAsia="ＭＳ Ｐ明朝" w:hAnsi="ＭＳ Ｐ明朝"/>
                <w:color w:val="000000" w:themeColor="text1"/>
                <w:sz w:val="18"/>
                <w:szCs w:val="18"/>
              </w:rPr>
            </w:pPr>
          </w:p>
          <w:p w:rsidR="00B748C7" w:rsidRPr="00CD50F8" w:rsidRDefault="00B748C7"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C717D0" w:rsidRPr="00CD50F8" w:rsidRDefault="00C717D0"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1F0D18" w:rsidRPr="00CD50F8" w:rsidRDefault="001F0D18"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693B2E" w:rsidRPr="00CD50F8" w:rsidRDefault="00693B2E" w:rsidP="00EE1137">
            <w:pPr>
              <w:rPr>
                <w:rFonts w:ascii="ＭＳ Ｐ明朝" w:eastAsia="ＭＳ Ｐ明朝" w:hAnsi="ＭＳ Ｐ明朝"/>
                <w:color w:val="000000" w:themeColor="text1"/>
                <w:sz w:val="18"/>
                <w:szCs w:val="18"/>
              </w:rPr>
            </w:pPr>
          </w:p>
          <w:p w:rsidR="00A778B8" w:rsidRPr="00CD50F8" w:rsidRDefault="00A778B8" w:rsidP="00EE1137">
            <w:pPr>
              <w:rPr>
                <w:rFonts w:ascii="ＭＳ Ｐ明朝" w:eastAsia="ＭＳ Ｐ明朝" w:hAnsi="ＭＳ Ｐ明朝"/>
                <w:color w:val="000000" w:themeColor="text1"/>
                <w:sz w:val="18"/>
                <w:szCs w:val="18"/>
              </w:rPr>
            </w:pPr>
          </w:p>
          <w:p w:rsidR="00A778B8" w:rsidRPr="00CD50F8" w:rsidRDefault="00A778B8" w:rsidP="00A778B8">
            <w:pPr>
              <w:spacing w:line="276" w:lineRule="auto"/>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714912" w:rsidRPr="00CD50F8" w:rsidRDefault="00714912"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895A2B" w:rsidRPr="00CD50F8" w:rsidRDefault="00895A2B" w:rsidP="00EE1137">
            <w:pPr>
              <w:rPr>
                <w:rFonts w:ascii="ＭＳ Ｐ明朝" w:eastAsia="ＭＳ Ｐ明朝" w:hAnsi="ＭＳ Ｐ明朝"/>
                <w:color w:val="000000" w:themeColor="text1"/>
                <w:sz w:val="18"/>
                <w:szCs w:val="18"/>
              </w:rPr>
            </w:pPr>
          </w:p>
          <w:p w:rsidR="00644245"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426DA4">
            <w:pPr>
              <w:rPr>
                <w:rFonts w:ascii="ＭＳ Ｐ明朝" w:eastAsia="ＭＳ Ｐ明朝" w:hAnsi="ＭＳ Ｐ明朝"/>
                <w:color w:val="000000" w:themeColor="text1"/>
                <w:sz w:val="18"/>
                <w:szCs w:val="18"/>
              </w:rPr>
            </w:pPr>
          </w:p>
          <w:p w:rsidR="00644245" w:rsidRPr="00CD50F8" w:rsidRDefault="00644245" w:rsidP="00426DA4">
            <w:pPr>
              <w:rPr>
                <w:rFonts w:ascii="ＭＳ Ｐ明朝" w:eastAsia="ＭＳ Ｐ明朝" w:hAnsi="ＭＳ Ｐ明朝"/>
                <w:color w:val="000000" w:themeColor="text1"/>
                <w:sz w:val="18"/>
                <w:szCs w:val="18"/>
              </w:rPr>
            </w:pPr>
          </w:p>
          <w:p w:rsidR="00426DA4" w:rsidRPr="00CD50F8" w:rsidRDefault="00426DA4" w:rsidP="00FF55B2">
            <w:pPr>
              <w:spacing w:line="276" w:lineRule="auto"/>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426DA4">
            <w:pPr>
              <w:rPr>
                <w:rFonts w:ascii="ＭＳ Ｐ明朝" w:eastAsia="ＭＳ Ｐ明朝" w:hAnsi="ＭＳ Ｐ明朝"/>
                <w:color w:val="000000" w:themeColor="text1"/>
                <w:sz w:val="18"/>
                <w:szCs w:val="18"/>
              </w:rPr>
            </w:pPr>
          </w:p>
          <w:p w:rsidR="00644245" w:rsidRPr="00CD50F8" w:rsidRDefault="00644245" w:rsidP="00426DA4">
            <w:pPr>
              <w:rPr>
                <w:rFonts w:ascii="ＭＳ Ｐ明朝" w:eastAsia="ＭＳ Ｐ明朝" w:hAnsi="ＭＳ Ｐ明朝"/>
                <w:color w:val="000000" w:themeColor="text1"/>
                <w:sz w:val="18"/>
                <w:szCs w:val="18"/>
              </w:rPr>
            </w:pPr>
          </w:p>
          <w:p w:rsidR="00644245" w:rsidRPr="00CD50F8" w:rsidRDefault="00644245" w:rsidP="00426DA4">
            <w:pPr>
              <w:rPr>
                <w:rFonts w:ascii="ＭＳ Ｐ明朝" w:eastAsia="ＭＳ Ｐ明朝" w:hAnsi="ＭＳ Ｐ明朝"/>
                <w:color w:val="000000" w:themeColor="text1"/>
                <w:sz w:val="18"/>
                <w:szCs w:val="18"/>
              </w:rPr>
            </w:pPr>
          </w:p>
          <w:p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644245" w:rsidRPr="00CD50F8" w:rsidRDefault="00644245" w:rsidP="00714912">
            <w:pPr>
              <w:spacing w:line="276" w:lineRule="auto"/>
              <w:rPr>
                <w:rFonts w:ascii="ＭＳ Ｐ明朝" w:eastAsia="ＭＳ Ｐ明朝" w:hAnsi="ＭＳ Ｐ明朝"/>
                <w:color w:val="000000" w:themeColor="text1"/>
                <w:sz w:val="18"/>
                <w:szCs w:val="18"/>
              </w:rPr>
            </w:pPr>
          </w:p>
          <w:p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9A6A58" w:rsidRPr="00CD50F8" w:rsidRDefault="009A6A58" w:rsidP="00EE1137">
            <w:pPr>
              <w:rPr>
                <w:rFonts w:ascii="ＭＳ Ｐ明朝" w:eastAsia="ＭＳ Ｐ明朝" w:hAnsi="ＭＳ Ｐ明朝"/>
                <w:color w:val="000000" w:themeColor="text1"/>
                <w:sz w:val="18"/>
                <w:szCs w:val="18"/>
              </w:rPr>
            </w:pPr>
          </w:p>
          <w:p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240A73" w:rsidRPr="00CD50F8" w:rsidRDefault="00240A73" w:rsidP="00426DA4">
            <w:pPr>
              <w:spacing w:line="276" w:lineRule="auto"/>
              <w:rPr>
                <w:rFonts w:ascii="ＭＳ Ｐ明朝" w:eastAsia="ＭＳ Ｐ明朝" w:hAnsi="ＭＳ Ｐ明朝"/>
                <w:color w:val="000000" w:themeColor="text1"/>
                <w:sz w:val="18"/>
                <w:szCs w:val="18"/>
              </w:rPr>
            </w:pPr>
          </w:p>
          <w:p w:rsidR="00644245" w:rsidRPr="00CD50F8" w:rsidRDefault="00240A7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644245" w:rsidRPr="00CD50F8" w:rsidRDefault="00644245" w:rsidP="00EE1137">
            <w:pPr>
              <w:rPr>
                <w:rFonts w:ascii="ＭＳ Ｐ明朝" w:eastAsia="ＭＳ Ｐ明朝" w:hAnsi="ＭＳ Ｐ明朝"/>
                <w:color w:val="000000" w:themeColor="text1"/>
                <w:sz w:val="18"/>
                <w:szCs w:val="18"/>
              </w:rPr>
            </w:pPr>
          </w:p>
          <w:p w:rsidR="00333035" w:rsidRPr="00CD50F8" w:rsidRDefault="00333035" w:rsidP="002E6E09">
            <w:pPr>
              <w:spacing w:line="276" w:lineRule="auto"/>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58250A" w:rsidRPr="00CD50F8" w:rsidRDefault="0058250A" w:rsidP="00EE1137">
            <w:pPr>
              <w:rPr>
                <w:rFonts w:ascii="ＭＳ Ｐ明朝" w:eastAsia="ＭＳ Ｐ明朝" w:hAnsi="ＭＳ Ｐ明朝"/>
                <w:color w:val="000000" w:themeColor="text1"/>
                <w:sz w:val="18"/>
                <w:szCs w:val="18"/>
              </w:rPr>
            </w:pPr>
          </w:p>
          <w:p w:rsidR="0058250A" w:rsidRPr="00CD50F8" w:rsidRDefault="0058250A"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B748C7" w:rsidRPr="00CD50F8" w:rsidRDefault="00B748C7"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1F0D18" w:rsidRPr="00CD50F8" w:rsidRDefault="001F0D18" w:rsidP="00EE1137">
            <w:pPr>
              <w:rPr>
                <w:rFonts w:ascii="ＭＳ Ｐ明朝" w:eastAsia="ＭＳ Ｐ明朝" w:hAnsi="ＭＳ Ｐ明朝"/>
                <w:color w:val="000000" w:themeColor="text1"/>
                <w:sz w:val="18"/>
                <w:szCs w:val="18"/>
              </w:rPr>
            </w:pPr>
          </w:p>
          <w:p w:rsidR="00426DA4" w:rsidRPr="00CD50F8" w:rsidRDefault="00426DA4" w:rsidP="00EE1137">
            <w:pPr>
              <w:rPr>
                <w:rFonts w:ascii="ＭＳ Ｐ明朝" w:eastAsia="ＭＳ Ｐ明朝" w:hAnsi="ＭＳ Ｐ明朝"/>
                <w:color w:val="000000" w:themeColor="text1"/>
                <w:sz w:val="18"/>
                <w:szCs w:val="18"/>
              </w:rPr>
            </w:pPr>
          </w:p>
          <w:p w:rsidR="00A811D6"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A811D6" w:rsidRPr="00CD50F8" w:rsidRDefault="00A811D6"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2E6E09">
            <w:pPr>
              <w:spacing w:line="480" w:lineRule="auto"/>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333035" w:rsidRPr="00CD50F8" w:rsidRDefault="00333035"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426DA4">
            <w:pPr>
              <w:spacing w:line="276" w:lineRule="auto"/>
              <w:rPr>
                <w:rFonts w:ascii="ＭＳ Ｐ明朝" w:eastAsia="ＭＳ Ｐ明朝" w:hAnsi="ＭＳ Ｐ明朝"/>
                <w:color w:val="000000" w:themeColor="text1"/>
                <w:sz w:val="18"/>
                <w:szCs w:val="18"/>
              </w:rPr>
            </w:pPr>
          </w:p>
          <w:p w:rsidR="00426DA4" w:rsidRPr="00CD50F8" w:rsidRDefault="00426DA4" w:rsidP="00426DA4">
            <w:pPr>
              <w:spacing w:line="276" w:lineRule="auto"/>
              <w:rPr>
                <w:rFonts w:ascii="ＭＳ Ｐ明朝" w:eastAsia="ＭＳ Ｐ明朝" w:hAnsi="ＭＳ Ｐ明朝"/>
                <w:color w:val="000000" w:themeColor="text1"/>
                <w:sz w:val="18"/>
                <w:szCs w:val="18"/>
              </w:rPr>
            </w:pPr>
          </w:p>
          <w:p w:rsidR="00426DA4" w:rsidRPr="00CD50F8" w:rsidRDefault="00426DA4" w:rsidP="00426DA4">
            <w:pPr>
              <w:spacing w:line="276" w:lineRule="auto"/>
              <w:rPr>
                <w:rFonts w:ascii="ＭＳ Ｐ明朝" w:eastAsia="ＭＳ Ｐ明朝" w:hAnsi="ＭＳ Ｐ明朝"/>
                <w:color w:val="000000" w:themeColor="text1"/>
                <w:sz w:val="18"/>
                <w:szCs w:val="18"/>
              </w:rPr>
            </w:pPr>
          </w:p>
          <w:p w:rsidR="00333035"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2E6E09"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2E6E09" w:rsidRPr="00CD50F8" w:rsidRDefault="002E6E09" w:rsidP="00EE1137">
            <w:pPr>
              <w:rPr>
                <w:rFonts w:ascii="ＭＳ Ｐ明朝" w:eastAsia="ＭＳ Ｐ明朝" w:hAnsi="ＭＳ Ｐ明朝"/>
                <w:color w:val="000000" w:themeColor="text1"/>
                <w:sz w:val="18"/>
                <w:szCs w:val="18"/>
              </w:rPr>
            </w:pPr>
          </w:p>
          <w:p w:rsidR="002E6E09"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0E2193">
            <w:pPr>
              <w:spacing w:line="276" w:lineRule="auto"/>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426DA4" w:rsidRPr="00CD50F8" w:rsidRDefault="00426DA4"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426DA4">
            <w:pPr>
              <w:spacing w:line="276" w:lineRule="auto"/>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E1137">
            <w:pPr>
              <w:rPr>
                <w:rFonts w:ascii="ＭＳ Ｐ明朝" w:eastAsia="ＭＳ Ｐ明朝" w:hAnsi="ＭＳ Ｐ明朝"/>
                <w:color w:val="000000" w:themeColor="text1"/>
                <w:sz w:val="18"/>
                <w:szCs w:val="18"/>
              </w:rPr>
            </w:pPr>
          </w:p>
          <w:p w:rsidR="000E2193" w:rsidRPr="00CD50F8" w:rsidRDefault="000E2193" w:rsidP="00EA4427">
            <w:pPr>
              <w:spacing w:line="360" w:lineRule="auto"/>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rsidR="00EA4427" w:rsidRPr="00CD50F8" w:rsidRDefault="00EA4427" w:rsidP="00EE1137">
            <w:pPr>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適・否</w:t>
            </w:r>
          </w:p>
          <w:p w:rsidR="00EA4427" w:rsidRPr="00CD50F8" w:rsidRDefault="00EA4427" w:rsidP="00EE1137">
            <w:pPr>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p>
          <w:p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tc>
      </w:tr>
    </w:tbl>
    <w:p w:rsidR="006D3532" w:rsidRPr="00CD50F8" w:rsidRDefault="006D3532" w:rsidP="006D3532">
      <w:pPr>
        <w:ind w:leftChars="100" w:left="189"/>
        <w:rPr>
          <w:color w:val="000000" w:themeColor="text1"/>
          <w:sz w:val="18"/>
        </w:rPr>
      </w:pPr>
      <w:r w:rsidRPr="00CD50F8">
        <w:rPr>
          <w:rFonts w:hint="eastAsia"/>
          <w:color w:val="000000" w:themeColor="text1"/>
          <w:sz w:val="18"/>
        </w:rPr>
        <w:lastRenderedPageBreak/>
        <w:t>注）「指定障害福祉サービス事業者等の指導監査について」（</w:t>
      </w:r>
      <w:r w:rsidR="00895A2B" w:rsidRPr="00CD50F8">
        <w:rPr>
          <w:rFonts w:hint="eastAsia"/>
          <w:color w:val="000000" w:themeColor="text1"/>
          <w:sz w:val="18"/>
        </w:rPr>
        <w:t>令和３</w:t>
      </w:r>
      <w:r w:rsidRPr="00CD50F8">
        <w:rPr>
          <w:rFonts w:hint="eastAsia"/>
          <w:color w:val="000000" w:themeColor="text1"/>
          <w:sz w:val="18"/>
        </w:rPr>
        <w:t>年</w:t>
      </w:r>
      <w:r w:rsidR="00895A2B" w:rsidRPr="00CD50F8">
        <w:rPr>
          <w:rFonts w:hint="eastAsia"/>
          <w:color w:val="000000" w:themeColor="text1"/>
          <w:sz w:val="18"/>
        </w:rPr>
        <w:t>７</w:t>
      </w:r>
      <w:r w:rsidRPr="00CD50F8">
        <w:rPr>
          <w:rFonts w:hint="eastAsia"/>
          <w:color w:val="000000" w:themeColor="text1"/>
          <w:sz w:val="18"/>
        </w:rPr>
        <w:t>月</w:t>
      </w:r>
      <w:r w:rsidR="00895A2B" w:rsidRPr="00CD50F8">
        <w:rPr>
          <w:rFonts w:hint="eastAsia"/>
          <w:color w:val="000000" w:themeColor="text1"/>
          <w:sz w:val="18"/>
        </w:rPr>
        <w:t>１７</w:t>
      </w:r>
      <w:r w:rsidRPr="00CD50F8">
        <w:rPr>
          <w:rFonts w:hint="eastAsia"/>
          <w:color w:val="000000" w:themeColor="text1"/>
          <w:sz w:val="18"/>
        </w:rPr>
        <w:t>日障発</w:t>
      </w:r>
      <w:r w:rsidR="00895A2B" w:rsidRPr="00CD50F8">
        <w:rPr>
          <w:rFonts w:hint="eastAsia"/>
          <w:color w:val="000000" w:themeColor="text1"/>
          <w:sz w:val="18"/>
        </w:rPr>
        <w:t>０７１７</w:t>
      </w:r>
      <w:r w:rsidRPr="00CD50F8">
        <w:rPr>
          <w:rFonts w:hint="eastAsia"/>
          <w:color w:val="000000" w:themeColor="text1"/>
          <w:sz w:val="18"/>
        </w:rPr>
        <w:t>第２号　厚生労働省社会・援護局障害保健福祉部長通知）における各「主眼事項及び着眼点」に留意すること。</w:t>
      </w:r>
    </w:p>
    <w:p w:rsidR="00A41E2F" w:rsidRPr="003C1628" w:rsidRDefault="001A1711" w:rsidP="006D3532">
      <w:pPr>
        <w:ind w:leftChars="100" w:left="189"/>
        <w:rPr>
          <w:sz w:val="18"/>
        </w:rPr>
      </w:pPr>
      <w:r w:rsidRPr="00CD50F8">
        <w:rPr>
          <w:rFonts w:hint="eastAsia"/>
          <w:color w:val="000000" w:themeColor="text1"/>
          <w:sz w:val="18"/>
        </w:rPr>
        <w:t xml:space="preserve">　　また、自立支援給付費に関しては、同「主眼事項及び着眼点」の「介護給付費又は訓練等給付費の算定及び取扱い」の該当項目を中心に実</w:t>
      </w:r>
      <w:r w:rsidRPr="001A1711">
        <w:rPr>
          <w:rFonts w:hint="eastAsia"/>
          <w:sz w:val="18"/>
        </w:rPr>
        <w:t>施すること。</w:t>
      </w:r>
    </w:p>
    <w:sectPr w:rsidR="00A41E2F" w:rsidRPr="003C1628" w:rsidSect="006C1013">
      <w:footerReference w:type="default" r:id="rId7"/>
      <w:pgSz w:w="16838" w:h="11906" w:orient="landscape" w:code="9"/>
      <w:pgMar w:top="851" w:right="567" w:bottom="794"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3A" w:rsidRDefault="007F1B3A" w:rsidP="002C40F7">
      <w:r>
        <w:separator/>
      </w:r>
    </w:p>
  </w:endnote>
  <w:endnote w:type="continuationSeparator" w:id="0">
    <w:p w:rsidR="007F1B3A" w:rsidRDefault="007F1B3A"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7F1B3A" w:rsidRDefault="007F1B3A" w:rsidP="002C40F7">
        <w:pPr>
          <w:pStyle w:val="a8"/>
          <w:jc w:val="center"/>
        </w:pPr>
        <w:r>
          <w:fldChar w:fldCharType="begin"/>
        </w:r>
        <w:r>
          <w:instrText>PAGE   \* MERGEFORMAT</w:instrText>
        </w:r>
        <w:r>
          <w:fldChar w:fldCharType="separate"/>
        </w:r>
        <w:r w:rsidR="009F39AF" w:rsidRPr="009F39AF">
          <w:rPr>
            <w:noProof/>
            <w:lang w:val="ja-JP"/>
          </w:rPr>
          <w:t>-</w:t>
        </w:r>
        <w:r w:rsidR="009F39AF">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3A" w:rsidRDefault="007F1B3A" w:rsidP="002C40F7">
      <w:r>
        <w:separator/>
      </w:r>
    </w:p>
  </w:footnote>
  <w:footnote w:type="continuationSeparator" w:id="0">
    <w:p w:rsidR="007F1B3A" w:rsidRDefault="007F1B3A"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3231"/>
    <w:rsid w:val="0001055D"/>
    <w:rsid w:val="000306D9"/>
    <w:rsid w:val="000364CE"/>
    <w:rsid w:val="00044109"/>
    <w:rsid w:val="000673DB"/>
    <w:rsid w:val="000723D1"/>
    <w:rsid w:val="0008096A"/>
    <w:rsid w:val="000D7DA4"/>
    <w:rsid w:val="000E0802"/>
    <w:rsid w:val="000E2193"/>
    <w:rsid w:val="000F5CC8"/>
    <w:rsid w:val="00100331"/>
    <w:rsid w:val="0010036C"/>
    <w:rsid w:val="0011530F"/>
    <w:rsid w:val="00121083"/>
    <w:rsid w:val="00121918"/>
    <w:rsid w:val="0013660E"/>
    <w:rsid w:val="00160EDF"/>
    <w:rsid w:val="001A1711"/>
    <w:rsid w:val="001A1852"/>
    <w:rsid w:val="001C4E06"/>
    <w:rsid w:val="001F0D18"/>
    <w:rsid w:val="001F566E"/>
    <w:rsid w:val="00226615"/>
    <w:rsid w:val="00226F4F"/>
    <w:rsid w:val="002363AE"/>
    <w:rsid w:val="00240A73"/>
    <w:rsid w:val="00243E41"/>
    <w:rsid w:val="00263C3D"/>
    <w:rsid w:val="002732E1"/>
    <w:rsid w:val="00281C9B"/>
    <w:rsid w:val="0029304F"/>
    <w:rsid w:val="002B002C"/>
    <w:rsid w:val="002C40F7"/>
    <w:rsid w:val="002C6185"/>
    <w:rsid w:val="002C7830"/>
    <w:rsid w:val="002E0374"/>
    <w:rsid w:val="002E0B70"/>
    <w:rsid w:val="002E6E09"/>
    <w:rsid w:val="002F5C10"/>
    <w:rsid w:val="00312837"/>
    <w:rsid w:val="003305F9"/>
    <w:rsid w:val="00333035"/>
    <w:rsid w:val="00333C96"/>
    <w:rsid w:val="00351D59"/>
    <w:rsid w:val="003C1628"/>
    <w:rsid w:val="003F40ED"/>
    <w:rsid w:val="00420FCC"/>
    <w:rsid w:val="0042569B"/>
    <w:rsid w:val="00426DA4"/>
    <w:rsid w:val="00436D0B"/>
    <w:rsid w:val="0045668E"/>
    <w:rsid w:val="0045686E"/>
    <w:rsid w:val="00470A65"/>
    <w:rsid w:val="00470FA5"/>
    <w:rsid w:val="0047122D"/>
    <w:rsid w:val="0048276F"/>
    <w:rsid w:val="004A00E6"/>
    <w:rsid w:val="004B1707"/>
    <w:rsid w:val="004E41B1"/>
    <w:rsid w:val="004F0342"/>
    <w:rsid w:val="004F0BF0"/>
    <w:rsid w:val="004F4171"/>
    <w:rsid w:val="004F6FAA"/>
    <w:rsid w:val="004F708D"/>
    <w:rsid w:val="0052185A"/>
    <w:rsid w:val="00522833"/>
    <w:rsid w:val="00526135"/>
    <w:rsid w:val="005503B7"/>
    <w:rsid w:val="0055638C"/>
    <w:rsid w:val="00581B5A"/>
    <w:rsid w:val="0058250A"/>
    <w:rsid w:val="00585825"/>
    <w:rsid w:val="00591D54"/>
    <w:rsid w:val="00594874"/>
    <w:rsid w:val="005B68B0"/>
    <w:rsid w:val="005B73EA"/>
    <w:rsid w:val="005E1A08"/>
    <w:rsid w:val="00606BA8"/>
    <w:rsid w:val="0062307B"/>
    <w:rsid w:val="00626B61"/>
    <w:rsid w:val="00642711"/>
    <w:rsid w:val="00644245"/>
    <w:rsid w:val="006550A4"/>
    <w:rsid w:val="0065696F"/>
    <w:rsid w:val="00693B2E"/>
    <w:rsid w:val="006A3D5A"/>
    <w:rsid w:val="006B51A7"/>
    <w:rsid w:val="006B64ED"/>
    <w:rsid w:val="006B6768"/>
    <w:rsid w:val="006C1013"/>
    <w:rsid w:val="006D238C"/>
    <w:rsid w:val="006D3532"/>
    <w:rsid w:val="006E3A1C"/>
    <w:rsid w:val="006E47E5"/>
    <w:rsid w:val="006E68F9"/>
    <w:rsid w:val="006F4F86"/>
    <w:rsid w:val="007125B9"/>
    <w:rsid w:val="00714912"/>
    <w:rsid w:val="00753C72"/>
    <w:rsid w:val="0076660D"/>
    <w:rsid w:val="00790C82"/>
    <w:rsid w:val="007979A7"/>
    <w:rsid w:val="007C7F41"/>
    <w:rsid w:val="007F1B3A"/>
    <w:rsid w:val="00814AA4"/>
    <w:rsid w:val="00816496"/>
    <w:rsid w:val="00852ACF"/>
    <w:rsid w:val="008553C6"/>
    <w:rsid w:val="008600A5"/>
    <w:rsid w:val="00895A2B"/>
    <w:rsid w:val="008A2315"/>
    <w:rsid w:val="008A71AC"/>
    <w:rsid w:val="008B0AC2"/>
    <w:rsid w:val="008D020C"/>
    <w:rsid w:val="008E4321"/>
    <w:rsid w:val="008F50D3"/>
    <w:rsid w:val="008F6221"/>
    <w:rsid w:val="008F6F49"/>
    <w:rsid w:val="009015DB"/>
    <w:rsid w:val="00904520"/>
    <w:rsid w:val="00904FD4"/>
    <w:rsid w:val="00922944"/>
    <w:rsid w:val="00933596"/>
    <w:rsid w:val="00954EE5"/>
    <w:rsid w:val="00975F01"/>
    <w:rsid w:val="009A6A58"/>
    <w:rsid w:val="009A799B"/>
    <w:rsid w:val="009B369D"/>
    <w:rsid w:val="009C6E73"/>
    <w:rsid w:val="009D2040"/>
    <w:rsid w:val="009D7662"/>
    <w:rsid w:val="009E033F"/>
    <w:rsid w:val="009F2625"/>
    <w:rsid w:val="009F39AF"/>
    <w:rsid w:val="00A018E1"/>
    <w:rsid w:val="00A03AA2"/>
    <w:rsid w:val="00A05F25"/>
    <w:rsid w:val="00A12387"/>
    <w:rsid w:val="00A13F96"/>
    <w:rsid w:val="00A41E2F"/>
    <w:rsid w:val="00A5254C"/>
    <w:rsid w:val="00A52FC4"/>
    <w:rsid w:val="00A62E14"/>
    <w:rsid w:val="00A778B8"/>
    <w:rsid w:val="00A811D6"/>
    <w:rsid w:val="00A82B48"/>
    <w:rsid w:val="00A94A28"/>
    <w:rsid w:val="00AC4F6A"/>
    <w:rsid w:val="00AE1BF9"/>
    <w:rsid w:val="00B04151"/>
    <w:rsid w:val="00B748C7"/>
    <w:rsid w:val="00B820FC"/>
    <w:rsid w:val="00BC0A5D"/>
    <w:rsid w:val="00BC2399"/>
    <w:rsid w:val="00BE3B74"/>
    <w:rsid w:val="00C06810"/>
    <w:rsid w:val="00C55F46"/>
    <w:rsid w:val="00C717D0"/>
    <w:rsid w:val="00C94ECD"/>
    <w:rsid w:val="00CD1804"/>
    <w:rsid w:val="00CD50F8"/>
    <w:rsid w:val="00CE7EDC"/>
    <w:rsid w:val="00CF3188"/>
    <w:rsid w:val="00D03C4A"/>
    <w:rsid w:val="00D235DF"/>
    <w:rsid w:val="00D46902"/>
    <w:rsid w:val="00D4774A"/>
    <w:rsid w:val="00D65A69"/>
    <w:rsid w:val="00D77260"/>
    <w:rsid w:val="00DA04C6"/>
    <w:rsid w:val="00DA5FC6"/>
    <w:rsid w:val="00DF0981"/>
    <w:rsid w:val="00E01494"/>
    <w:rsid w:val="00E02E86"/>
    <w:rsid w:val="00E16C98"/>
    <w:rsid w:val="00E26E4F"/>
    <w:rsid w:val="00E52A65"/>
    <w:rsid w:val="00E655E0"/>
    <w:rsid w:val="00EA41C7"/>
    <w:rsid w:val="00EA4427"/>
    <w:rsid w:val="00EA7332"/>
    <w:rsid w:val="00ED2D64"/>
    <w:rsid w:val="00EE1137"/>
    <w:rsid w:val="00EE5EB8"/>
    <w:rsid w:val="00F021C2"/>
    <w:rsid w:val="00F023FA"/>
    <w:rsid w:val="00F246EE"/>
    <w:rsid w:val="00F415A4"/>
    <w:rsid w:val="00F45493"/>
    <w:rsid w:val="00F5690E"/>
    <w:rsid w:val="00F649A6"/>
    <w:rsid w:val="00F65E1F"/>
    <w:rsid w:val="00F67AF5"/>
    <w:rsid w:val="00F9325A"/>
    <w:rsid w:val="00FB3808"/>
    <w:rsid w:val="00FB72C1"/>
    <w:rsid w:val="00FD4472"/>
    <w:rsid w:val="00FD5C8D"/>
    <w:rsid w:val="00FF5304"/>
    <w:rsid w:val="00FF55B2"/>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B474A7-A6D3-4413-BBF8-6DB45346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character" w:customStyle="1" w:styleId="cm46">
    <w:name w:val="cm46"/>
    <w:basedOn w:val="a0"/>
    <w:rsid w:val="006B64ED"/>
  </w:style>
  <w:style w:type="character" w:customStyle="1" w:styleId="cm47">
    <w:name w:val="cm47"/>
    <w:basedOn w:val="a0"/>
    <w:rsid w:val="006B64ED"/>
  </w:style>
  <w:style w:type="character" w:customStyle="1" w:styleId="cm48">
    <w:name w:val="cm48"/>
    <w:basedOn w:val="a0"/>
    <w:rsid w:val="006B64ED"/>
  </w:style>
  <w:style w:type="character" w:customStyle="1" w:styleId="cm49">
    <w:name w:val="cm49"/>
    <w:basedOn w:val="a0"/>
    <w:rsid w:val="006B64ED"/>
  </w:style>
  <w:style w:type="character" w:customStyle="1" w:styleId="cm50">
    <w:name w:val="cm50"/>
    <w:basedOn w:val="a0"/>
    <w:rsid w:val="006B64ED"/>
  </w:style>
  <w:style w:type="character" w:customStyle="1" w:styleId="num67">
    <w:name w:val="num67"/>
    <w:basedOn w:val="a0"/>
    <w:rsid w:val="006B64ED"/>
  </w:style>
  <w:style w:type="character" w:customStyle="1" w:styleId="p30">
    <w:name w:val="p30"/>
    <w:basedOn w:val="a0"/>
    <w:rsid w:val="006B64ED"/>
  </w:style>
  <w:style w:type="character" w:customStyle="1" w:styleId="num68">
    <w:name w:val="num68"/>
    <w:basedOn w:val="a0"/>
    <w:rsid w:val="006B64ED"/>
  </w:style>
  <w:style w:type="character" w:customStyle="1" w:styleId="p31">
    <w:name w:val="p31"/>
    <w:basedOn w:val="a0"/>
    <w:rsid w:val="006B64ED"/>
  </w:style>
  <w:style w:type="character" w:customStyle="1" w:styleId="num69">
    <w:name w:val="num69"/>
    <w:basedOn w:val="a0"/>
    <w:rsid w:val="006B64ED"/>
  </w:style>
  <w:style w:type="character" w:customStyle="1" w:styleId="p32">
    <w:name w:val="p32"/>
    <w:basedOn w:val="a0"/>
    <w:rsid w:val="006B64ED"/>
  </w:style>
  <w:style w:type="character" w:customStyle="1" w:styleId="num70">
    <w:name w:val="num70"/>
    <w:basedOn w:val="a0"/>
    <w:rsid w:val="006B64ED"/>
  </w:style>
  <w:style w:type="character" w:customStyle="1" w:styleId="p33">
    <w:name w:val="p33"/>
    <w:basedOn w:val="a0"/>
    <w:rsid w:val="006B64ED"/>
  </w:style>
  <w:style w:type="character" w:customStyle="1" w:styleId="inline">
    <w:name w:val="inline"/>
    <w:basedOn w:val="a0"/>
    <w:rsid w:val="00CF3188"/>
  </w:style>
  <w:style w:type="character" w:customStyle="1" w:styleId="cm51">
    <w:name w:val="cm51"/>
    <w:basedOn w:val="a0"/>
    <w:rsid w:val="004E41B1"/>
  </w:style>
  <w:style w:type="character" w:customStyle="1" w:styleId="cm52">
    <w:name w:val="cm52"/>
    <w:basedOn w:val="a0"/>
    <w:rsid w:val="004E41B1"/>
  </w:style>
  <w:style w:type="character" w:customStyle="1" w:styleId="cm53">
    <w:name w:val="cm53"/>
    <w:basedOn w:val="a0"/>
    <w:rsid w:val="004E41B1"/>
  </w:style>
  <w:style w:type="paragraph" w:customStyle="1" w:styleId="tocitem-supplement">
    <w:name w:val="toc_item-supplement"/>
    <w:basedOn w:val="a"/>
    <w:rsid w:val="00C717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C717D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717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717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717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C71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C717D0"/>
  </w:style>
  <w:style w:type="character" w:customStyle="1" w:styleId="title18">
    <w:name w:val="title18"/>
    <w:basedOn w:val="a0"/>
    <w:rsid w:val="00C717D0"/>
  </w:style>
  <w:style w:type="character" w:customStyle="1" w:styleId="title19">
    <w:name w:val="title19"/>
    <w:basedOn w:val="a0"/>
    <w:rsid w:val="00C717D0"/>
  </w:style>
  <w:style w:type="character" w:customStyle="1" w:styleId="title20">
    <w:name w:val="title20"/>
    <w:basedOn w:val="a0"/>
    <w:rsid w:val="00C717D0"/>
  </w:style>
  <w:style w:type="character" w:customStyle="1" w:styleId="title21">
    <w:name w:val="title21"/>
    <w:basedOn w:val="a0"/>
    <w:rsid w:val="00C717D0"/>
  </w:style>
  <w:style w:type="character" w:customStyle="1" w:styleId="title22">
    <w:name w:val="title22"/>
    <w:basedOn w:val="a0"/>
    <w:rsid w:val="00C717D0"/>
  </w:style>
  <w:style w:type="character" w:customStyle="1" w:styleId="title23">
    <w:name w:val="title23"/>
    <w:basedOn w:val="a0"/>
    <w:rsid w:val="00C717D0"/>
  </w:style>
  <w:style w:type="character" w:customStyle="1" w:styleId="title24">
    <w:name w:val="title24"/>
    <w:basedOn w:val="a0"/>
    <w:rsid w:val="00C717D0"/>
  </w:style>
  <w:style w:type="character" w:customStyle="1" w:styleId="title25">
    <w:name w:val="title25"/>
    <w:basedOn w:val="a0"/>
    <w:rsid w:val="00C717D0"/>
  </w:style>
  <w:style w:type="character" w:customStyle="1" w:styleId="title26">
    <w:name w:val="title26"/>
    <w:basedOn w:val="a0"/>
    <w:rsid w:val="00C717D0"/>
  </w:style>
  <w:style w:type="character" w:customStyle="1" w:styleId="title27">
    <w:name w:val="title27"/>
    <w:basedOn w:val="a0"/>
    <w:rsid w:val="00C717D0"/>
  </w:style>
  <w:style w:type="character" w:customStyle="1" w:styleId="p34">
    <w:name w:val="p34"/>
    <w:basedOn w:val="a0"/>
    <w:rsid w:val="00C717D0"/>
  </w:style>
  <w:style w:type="character" w:customStyle="1" w:styleId="num71">
    <w:name w:val="num71"/>
    <w:basedOn w:val="a0"/>
    <w:rsid w:val="00C717D0"/>
  </w:style>
  <w:style w:type="character" w:customStyle="1" w:styleId="p35">
    <w:name w:val="p35"/>
    <w:basedOn w:val="a0"/>
    <w:rsid w:val="00C7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3339">
      <w:bodyDiv w:val="1"/>
      <w:marLeft w:val="0"/>
      <w:marRight w:val="0"/>
      <w:marTop w:val="0"/>
      <w:marBottom w:val="0"/>
      <w:divBdr>
        <w:top w:val="none" w:sz="0" w:space="0" w:color="auto"/>
        <w:left w:val="none" w:sz="0" w:space="0" w:color="auto"/>
        <w:bottom w:val="none" w:sz="0" w:space="0" w:color="auto"/>
        <w:right w:val="none" w:sz="0" w:space="0" w:color="auto"/>
      </w:divBdr>
      <w:divsChild>
        <w:div w:id="1002320423">
          <w:marLeft w:val="0"/>
          <w:marRight w:val="0"/>
          <w:marTop w:val="0"/>
          <w:marBottom w:val="0"/>
          <w:divBdr>
            <w:top w:val="none" w:sz="0" w:space="0" w:color="auto"/>
            <w:left w:val="none" w:sz="0" w:space="0" w:color="auto"/>
            <w:bottom w:val="none" w:sz="0" w:space="0" w:color="auto"/>
            <w:right w:val="none" w:sz="0" w:space="0" w:color="auto"/>
          </w:divBdr>
          <w:divsChild>
            <w:div w:id="18351039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1900512">
                  <w:marLeft w:val="-4275"/>
                  <w:marRight w:val="0"/>
                  <w:marTop w:val="0"/>
                  <w:marBottom w:val="0"/>
                  <w:divBdr>
                    <w:top w:val="none" w:sz="0" w:space="0" w:color="auto"/>
                    <w:left w:val="none" w:sz="0" w:space="0" w:color="auto"/>
                    <w:bottom w:val="none" w:sz="0" w:space="0" w:color="auto"/>
                    <w:right w:val="none" w:sz="0" w:space="0" w:color="auto"/>
                  </w:divBdr>
                  <w:divsChild>
                    <w:div w:id="663050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8532862">
                          <w:marLeft w:val="0"/>
                          <w:marRight w:val="0"/>
                          <w:marTop w:val="0"/>
                          <w:marBottom w:val="0"/>
                          <w:divBdr>
                            <w:top w:val="none" w:sz="0" w:space="0" w:color="auto"/>
                            <w:left w:val="none" w:sz="0" w:space="0" w:color="auto"/>
                            <w:bottom w:val="none" w:sz="0" w:space="0" w:color="auto"/>
                            <w:right w:val="none" w:sz="0" w:space="0" w:color="auto"/>
                          </w:divBdr>
                          <w:divsChild>
                            <w:div w:id="1676301042">
                              <w:marLeft w:val="0"/>
                              <w:marRight w:val="0"/>
                              <w:marTop w:val="0"/>
                              <w:marBottom w:val="0"/>
                              <w:divBdr>
                                <w:top w:val="none" w:sz="0" w:space="0" w:color="auto"/>
                                <w:left w:val="none" w:sz="0" w:space="0" w:color="auto"/>
                                <w:bottom w:val="none" w:sz="0" w:space="0" w:color="auto"/>
                                <w:right w:val="none" w:sz="0" w:space="0" w:color="auto"/>
                              </w:divBdr>
                              <w:divsChild>
                                <w:div w:id="1150487966">
                                  <w:marLeft w:val="0"/>
                                  <w:marRight w:val="0"/>
                                  <w:marTop w:val="0"/>
                                  <w:marBottom w:val="0"/>
                                  <w:divBdr>
                                    <w:top w:val="none" w:sz="0" w:space="0" w:color="auto"/>
                                    <w:left w:val="none" w:sz="0" w:space="0" w:color="auto"/>
                                    <w:bottom w:val="none" w:sz="0" w:space="0" w:color="auto"/>
                                    <w:right w:val="none" w:sz="0" w:space="0" w:color="auto"/>
                                  </w:divBdr>
                                  <w:divsChild>
                                    <w:div w:id="169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600">
                              <w:marLeft w:val="0"/>
                              <w:marRight w:val="0"/>
                              <w:marTop w:val="0"/>
                              <w:marBottom w:val="0"/>
                              <w:divBdr>
                                <w:top w:val="none" w:sz="0" w:space="0" w:color="auto"/>
                                <w:left w:val="none" w:sz="0" w:space="0" w:color="auto"/>
                                <w:bottom w:val="none" w:sz="0" w:space="0" w:color="auto"/>
                                <w:right w:val="none" w:sz="0" w:space="0" w:color="auto"/>
                              </w:divBdr>
                              <w:divsChild>
                                <w:div w:id="1561861776">
                                  <w:marLeft w:val="0"/>
                                  <w:marRight w:val="0"/>
                                  <w:marTop w:val="0"/>
                                  <w:marBottom w:val="0"/>
                                  <w:divBdr>
                                    <w:top w:val="none" w:sz="0" w:space="0" w:color="auto"/>
                                    <w:left w:val="none" w:sz="0" w:space="0" w:color="auto"/>
                                    <w:bottom w:val="none" w:sz="0" w:space="0" w:color="auto"/>
                                    <w:right w:val="none" w:sz="0" w:space="0" w:color="auto"/>
                                  </w:divBdr>
                                  <w:divsChild>
                                    <w:div w:id="601374633">
                                      <w:marLeft w:val="0"/>
                                      <w:marRight w:val="0"/>
                                      <w:marTop w:val="90"/>
                                      <w:marBottom w:val="90"/>
                                      <w:divBdr>
                                        <w:top w:val="none" w:sz="0" w:space="0" w:color="auto"/>
                                        <w:left w:val="none" w:sz="0" w:space="0" w:color="auto"/>
                                        <w:bottom w:val="none" w:sz="0" w:space="0" w:color="auto"/>
                                        <w:right w:val="none" w:sz="0" w:space="0" w:color="auto"/>
                                      </w:divBdr>
                                      <w:divsChild>
                                        <w:div w:id="14570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94119">
      <w:bodyDiv w:val="1"/>
      <w:marLeft w:val="0"/>
      <w:marRight w:val="0"/>
      <w:marTop w:val="0"/>
      <w:marBottom w:val="0"/>
      <w:divBdr>
        <w:top w:val="none" w:sz="0" w:space="0" w:color="auto"/>
        <w:left w:val="none" w:sz="0" w:space="0" w:color="auto"/>
        <w:bottom w:val="none" w:sz="0" w:space="0" w:color="auto"/>
        <w:right w:val="none" w:sz="0" w:space="0" w:color="auto"/>
      </w:divBdr>
      <w:divsChild>
        <w:div w:id="1038892677">
          <w:marLeft w:val="0"/>
          <w:marRight w:val="0"/>
          <w:marTop w:val="0"/>
          <w:marBottom w:val="0"/>
          <w:divBdr>
            <w:top w:val="none" w:sz="0" w:space="0" w:color="auto"/>
            <w:left w:val="none" w:sz="0" w:space="0" w:color="auto"/>
            <w:bottom w:val="none" w:sz="0" w:space="0" w:color="auto"/>
            <w:right w:val="none" w:sz="0" w:space="0" w:color="auto"/>
          </w:divBdr>
          <w:divsChild>
            <w:div w:id="14216819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79521394">
                  <w:marLeft w:val="-4275"/>
                  <w:marRight w:val="0"/>
                  <w:marTop w:val="0"/>
                  <w:marBottom w:val="0"/>
                  <w:divBdr>
                    <w:top w:val="none" w:sz="0" w:space="0" w:color="auto"/>
                    <w:left w:val="none" w:sz="0" w:space="0" w:color="auto"/>
                    <w:bottom w:val="none" w:sz="0" w:space="0" w:color="auto"/>
                    <w:right w:val="none" w:sz="0" w:space="0" w:color="auto"/>
                  </w:divBdr>
                  <w:divsChild>
                    <w:div w:id="1336957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71357883">
                          <w:marLeft w:val="0"/>
                          <w:marRight w:val="0"/>
                          <w:marTop w:val="0"/>
                          <w:marBottom w:val="0"/>
                          <w:divBdr>
                            <w:top w:val="none" w:sz="0" w:space="0" w:color="auto"/>
                            <w:left w:val="none" w:sz="0" w:space="0" w:color="auto"/>
                            <w:bottom w:val="none" w:sz="0" w:space="0" w:color="auto"/>
                            <w:right w:val="none" w:sz="0" w:space="0" w:color="auto"/>
                          </w:divBdr>
                          <w:divsChild>
                            <w:div w:id="222568254">
                              <w:marLeft w:val="0"/>
                              <w:marRight w:val="0"/>
                              <w:marTop w:val="0"/>
                              <w:marBottom w:val="0"/>
                              <w:divBdr>
                                <w:top w:val="none" w:sz="0" w:space="0" w:color="auto"/>
                                <w:left w:val="none" w:sz="0" w:space="0" w:color="auto"/>
                                <w:bottom w:val="none" w:sz="0" w:space="0" w:color="auto"/>
                                <w:right w:val="none" w:sz="0" w:space="0" w:color="auto"/>
                              </w:divBdr>
                              <w:divsChild>
                                <w:div w:id="89131583">
                                  <w:marLeft w:val="0"/>
                                  <w:marRight w:val="0"/>
                                  <w:marTop w:val="0"/>
                                  <w:marBottom w:val="0"/>
                                  <w:divBdr>
                                    <w:top w:val="none" w:sz="0" w:space="0" w:color="auto"/>
                                    <w:left w:val="none" w:sz="0" w:space="0" w:color="auto"/>
                                    <w:bottom w:val="none" w:sz="0" w:space="0" w:color="auto"/>
                                    <w:right w:val="none" w:sz="0" w:space="0" w:color="auto"/>
                                  </w:divBdr>
                                </w:div>
                              </w:divsChild>
                            </w:div>
                            <w:div w:id="2101174054">
                              <w:marLeft w:val="0"/>
                              <w:marRight w:val="0"/>
                              <w:marTop w:val="0"/>
                              <w:marBottom w:val="0"/>
                              <w:divBdr>
                                <w:top w:val="none" w:sz="0" w:space="0" w:color="auto"/>
                                <w:left w:val="none" w:sz="0" w:space="0" w:color="auto"/>
                                <w:bottom w:val="none" w:sz="0" w:space="0" w:color="auto"/>
                                <w:right w:val="none" w:sz="0" w:space="0" w:color="auto"/>
                              </w:divBdr>
                              <w:divsChild>
                                <w:div w:id="940336088">
                                  <w:marLeft w:val="0"/>
                                  <w:marRight w:val="0"/>
                                  <w:marTop w:val="0"/>
                                  <w:marBottom w:val="0"/>
                                  <w:divBdr>
                                    <w:top w:val="none" w:sz="0" w:space="0" w:color="auto"/>
                                    <w:left w:val="none" w:sz="0" w:space="0" w:color="auto"/>
                                    <w:bottom w:val="none" w:sz="0" w:space="0" w:color="auto"/>
                                    <w:right w:val="none" w:sz="0" w:space="0" w:color="auto"/>
                                  </w:divBdr>
                                  <w:divsChild>
                                    <w:div w:id="5333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755">
                              <w:marLeft w:val="0"/>
                              <w:marRight w:val="0"/>
                              <w:marTop w:val="0"/>
                              <w:marBottom w:val="0"/>
                              <w:divBdr>
                                <w:top w:val="none" w:sz="0" w:space="0" w:color="auto"/>
                                <w:left w:val="none" w:sz="0" w:space="0" w:color="auto"/>
                                <w:bottom w:val="none" w:sz="0" w:space="0" w:color="auto"/>
                                <w:right w:val="none" w:sz="0" w:space="0" w:color="auto"/>
                              </w:divBdr>
                              <w:divsChild>
                                <w:div w:id="2028553255">
                                  <w:marLeft w:val="0"/>
                                  <w:marRight w:val="0"/>
                                  <w:marTop w:val="0"/>
                                  <w:marBottom w:val="0"/>
                                  <w:divBdr>
                                    <w:top w:val="none" w:sz="0" w:space="0" w:color="auto"/>
                                    <w:left w:val="none" w:sz="0" w:space="0" w:color="auto"/>
                                    <w:bottom w:val="none" w:sz="0" w:space="0" w:color="auto"/>
                                    <w:right w:val="none" w:sz="0" w:space="0" w:color="auto"/>
                                  </w:divBdr>
                                  <w:divsChild>
                                    <w:div w:id="17743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6233">
                              <w:marLeft w:val="0"/>
                              <w:marRight w:val="0"/>
                              <w:marTop w:val="0"/>
                              <w:marBottom w:val="0"/>
                              <w:divBdr>
                                <w:top w:val="none" w:sz="0" w:space="0" w:color="auto"/>
                                <w:left w:val="none" w:sz="0" w:space="0" w:color="auto"/>
                                <w:bottom w:val="none" w:sz="0" w:space="0" w:color="auto"/>
                                <w:right w:val="none" w:sz="0" w:space="0" w:color="auto"/>
                              </w:divBdr>
                              <w:divsChild>
                                <w:div w:id="1648590330">
                                  <w:marLeft w:val="0"/>
                                  <w:marRight w:val="0"/>
                                  <w:marTop w:val="0"/>
                                  <w:marBottom w:val="0"/>
                                  <w:divBdr>
                                    <w:top w:val="none" w:sz="0" w:space="0" w:color="auto"/>
                                    <w:left w:val="none" w:sz="0" w:space="0" w:color="auto"/>
                                    <w:bottom w:val="none" w:sz="0" w:space="0" w:color="auto"/>
                                    <w:right w:val="none" w:sz="0" w:space="0" w:color="auto"/>
                                  </w:divBdr>
                                </w:div>
                              </w:divsChild>
                            </w:div>
                            <w:div w:id="2118984651">
                              <w:marLeft w:val="0"/>
                              <w:marRight w:val="0"/>
                              <w:marTop w:val="0"/>
                              <w:marBottom w:val="0"/>
                              <w:divBdr>
                                <w:top w:val="none" w:sz="0" w:space="0" w:color="auto"/>
                                <w:left w:val="none" w:sz="0" w:space="0" w:color="auto"/>
                                <w:bottom w:val="none" w:sz="0" w:space="0" w:color="auto"/>
                                <w:right w:val="none" w:sz="0" w:space="0" w:color="auto"/>
                              </w:divBdr>
                              <w:divsChild>
                                <w:div w:id="1590037241">
                                  <w:marLeft w:val="0"/>
                                  <w:marRight w:val="0"/>
                                  <w:marTop w:val="0"/>
                                  <w:marBottom w:val="0"/>
                                  <w:divBdr>
                                    <w:top w:val="none" w:sz="0" w:space="0" w:color="auto"/>
                                    <w:left w:val="none" w:sz="0" w:space="0" w:color="auto"/>
                                    <w:bottom w:val="none" w:sz="0" w:space="0" w:color="auto"/>
                                    <w:right w:val="none" w:sz="0" w:space="0" w:color="auto"/>
                                  </w:divBdr>
                                  <w:divsChild>
                                    <w:div w:id="19944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4511">
                              <w:marLeft w:val="0"/>
                              <w:marRight w:val="0"/>
                              <w:marTop w:val="0"/>
                              <w:marBottom w:val="0"/>
                              <w:divBdr>
                                <w:top w:val="none" w:sz="0" w:space="0" w:color="auto"/>
                                <w:left w:val="none" w:sz="0" w:space="0" w:color="auto"/>
                                <w:bottom w:val="none" w:sz="0" w:space="0" w:color="auto"/>
                                <w:right w:val="none" w:sz="0" w:space="0" w:color="auto"/>
                              </w:divBdr>
                              <w:divsChild>
                                <w:div w:id="945697560">
                                  <w:marLeft w:val="0"/>
                                  <w:marRight w:val="0"/>
                                  <w:marTop w:val="0"/>
                                  <w:marBottom w:val="0"/>
                                  <w:divBdr>
                                    <w:top w:val="none" w:sz="0" w:space="0" w:color="auto"/>
                                    <w:left w:val="none" w:sz="0" w:space="0" w:color="auto"/>
                                    <w:bottom w:val="none" w:sz="0" w:space="0" w:color="auto"/>
                                    <w:right w:val="none" w:sz="0" w:space="0" w:color="auto"/>
                                  </w:divBdr>
                                </w:div>
                              </w:divsChild>
                            </w:div>
                            <w:div w:id="194852139">
                              <w:marLeft w:val="0"/>
                              <w:marRight w:val="0"/>
                              <w:marTop w:val="0"/>
                              <w:marBottom w:val="0"/>
                              <w:divBdr>
                                <w:top w:val="none" w:sz="0" w:space="0" w:color="auto"/>
                                <w:left w:val="none" w:sz="0" w:space="0" w:color="auto"/>
                                <w:bottom w:val="none" w:sz="0" w:space="0" w:color="auto"/>
                                <w:right w:val="none" w:sz="0" w:space="0" w:color="auto"/>
                              </w:divBdr>
                              <w:divsChild>
                                <w:div w:id="104083216">
                                  <w:marLeft w:val="0"/>
                                  <w:marRight w:val="0"/>
                                  <w:marTop w:val="0"/>
                                  <w:marBottom w:val="0"/>
                                  <w:divBdr>
                                    <w:top w:val="none" w:sz="0" w:space="0" w:color="auto"/>
                                    <w:left w:val="none" w:sz="0" w:space="0" w:color="auto"/>
                                    <w:bottom w:val="none" w:sz="0" w:space="0" w:color="auto"/>
                                    <w:right w:val="none" w:sz="0" w:space="0" w:color="auto"/>
                                  </w:divBdr>
                                  <w:divsChild>
                                    <w:div w:id="16226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7492">
      <w:bodyDiv w:val="1"/>
      <w:marLeft w:val="0"/>
      <w:marRight w:val="0"/>
      <w:marTop w:val="0"/>
      <w:marBottom w:val="0"/>
      <w:divBdr>
        <w:top w:val="none" w:sz="0" w:space="0" w:color="auto"/>
        <w:left w:val="none" w:sz="0" w:space="0" w:color="auto"/>
        <w:bottom w:val="none" w:sz="0" w:space="0" w:color="auto"/>
        <w:right w:val="none" w:sz="0" w:space="0" w:color="auto"/>
      </w:divBdr>
      <w:divsChild>
        <w:div w:id="771826704">
          <w:marLeft w:val="0"/>
          <w:marRight w:val="0"/>
          <w:marTop w:val="0"/>
          <w:marBottom w:val="0"/>
          <w:divBdr>
            <w:top w:val="none" w:sz="0" w:space="0" w:color="auto"/>
            <w:left w:val="none" w:sz="0" w:space="0" w:color="auto"/>
            <w:bottom w:val="none" w:sz="0" w:space="0" w:color="auto"/>
            <w:right w:val="none" w:sz="0" w:space="0" w:color="auto"/>
          </w:divBdr>
          <w:divsChild>
            <w:div w:id="20441368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9763902">
                  <w:marLeft w:val="-4275"/>
                  <w:marRight w:val="0"/>
                  <w:marTop w:val="0"/>
                  <w:marBottom w:val="0"/>
                  <w:divBdr>
                    <w:top w:val="none" w:sz="0" w:space="0" w:color="auto"/>
                    <w:left w:val="none" w:sz="0" w:space="0" w:color="auto"/>
                    <w:bottom w:val="none" w:sz="0" w:space="0" w:color="auto"/>
                    <w:right w:val="none" w:sz="0" w:space="0" w:color="auto"/>
                  </w:divBdr>
                  <w:divsChild>
                    <w:div w:id="11399541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638451">
                          <w:marLeft w:val="0"/>
                          <w:marRight w:val="0"/>
                          <w:marTop w:val="0"/>
                          <w:marBottom w:val="0"/>
                          <w:divBdr>
                            <w:top w:val="none" w:sz="0" w:space="0" w:color="auto"/>
                            <w:left w:val="none" w:sz="0" w:space="0" w:color="auto"/>
                            <w:bottom w:val="none" w:sz="0" w:space="0" w:color="auto"/>
                            <w:right w:val="none" w:sz="0" w:space="0" w:color="auto"/>
                          </w:divBdr>
                          <w:divsChild>
                            <w:div w:id="1865054022">
                              <w:marLeft w:val="0"/>
                              <w:marRight w:val="0"/>
                              <w:marTop w:val="0"/>
                              <w:marBottom w:val="0"/>
                              <w:divBdr>
                                <w:top w:val="none" w:sz="0" w:space="0" w:color="auto"/>
                                <w:left w:val="none" w:sz="0" w:space="0" w:color="auto"/>
                                <w:bottom w:val="none" w:sz="0" w:space="0" w:color="auto"/>
                                <w:right w:val="none" w:sz="0" w:space="0" w:color="auto"/>
                              </w:divBdr>
                              <w:divsChild>
                                <w:div w:id="1203639490">
                                  <w:marLeft w:val="0"/>
                                  <w:marRight w:val="0"/>
                                  <w:marTop w:val="0"/>
                                  <w:marBottom w:val="0"/>
                                  <w:divBdr>
                                    <w:top w:val="none" w:sz="0" w:space="0" w:color="auto"/>
                                    <w:left w:val="none" w:sz="0" w:space="0" w:color="auto"/>
                                    <w:bottom w:val="none" w:sz="0" w:space="0" w:color="auto"/>
                                    <w:right w:val="none" w:sz="0" w:space="0" w:color="auto"/>
                                  </w:divBdr>
                                  <w:divsChild>
                                    <w:div w:id="9935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2835">
                              <w:marLeft w:val="0"/>
                              <w:marRight w:val="0"/>
                              <w:marTop w:val="0"/>
                              <w:marBottom w:val="0"/>
                              <w:divBdr>
                                <w:top w:val="none" w:sz="0" w:space="0" w:color="auto"/>
                                <w:left w:val="none" w:sz="0" w:space="0" w:color="auto"/>
                                <w:bottom w:val="none" w:sz="0" w:space="0" w:color="auto"/>
                                <w:right w:val="none" w:sz="0" w:space="0" w:color="auto"/>
                              </w:divBdr>
                              <w:divsChild>
                                <w:div w:id="139273758">
                                  <w:marLeft w:val="0"/>
                                  <w:marRight w:val="0"/>
                                  <w:marTop w:val="0"/>
                                  <w:marBottom w:val="0"/>
                                  <w:divBdr>
                                    <w:top w:val="none" w:sz="0" w:space="0" w:color="auto"/>
                                    <w:left w:val="none" w:sz="0" w:space="0" w:color="auto"/>
                                    <w:bottom w:val="none" w:sz="0" w:space="0" w:color="auto"/>
                                    <w:right w:val="none" w:sz="0" w:space="0" w:color="auto"/>
                                  </w:divBdr>
                                  <w:divsChild>
                                    <w:div w:id="1997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536948">
      <w:bodyDiv w:val="1"/>
      <w:marLeft w:val="0"/>
      <w:marRight w:val="0"/>
      <w:marTop w:val="0"/>
      <w:marBottom w:val="0"/>
      <w:divBdr>
        <w:top w:val="none" w:sz="0" w:space="0" w:color="auto"/>
        <w:left w:val="none" w:sz="0" w:space="0" w:color="auto"/>
        <w:bottom w:val="none" w:sz="0" w:space="0" w:color="auto"/>
        <w:right w:val="none" w:sz="0" w:space="0" w:color="auto"/>
      </w:divBdr>
      <w:divsChild>
        <w:div w:id="2067944918">
          <w:marLeft w:val="0"/>
          <w:marRight w:val="0"/>
          <w:marTop w:val="0"/>
          <w:marBottom w:val="0"/>
          <w:divBdr>
            <w:top w:val="none" w:sz="0" w:space="0" w:color="auto"/>
            <w:left w:val="none" w:sz="0" w:space="0" w:color="auto"/>
            <w:bottom w:val="none" w:sz="0" w:space="0" w:color="auto"/>
            <w:right w:val="none" w:sz="0" w:space="0" w:color="auto"/>
          </w:divBdr>
          <w:divsChild>
            <w:div w:id="19955274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4089968">
                  <w:marLeft w:val="-4275"/>
                  <w:marRight w:val="0"/>
                  <w:marTop w:val="0"/>
                  <w:marBottom w:val="0"/>
                  <w:divBdr>
                    <w:top w:val="none" w:sz="0" w:space="0" w:color="auto"/>
                    <w:left w:val="none" w:sz="0" w:space="0" w:color="auto"/>
                    <w:bottom w:val="none" w:sz="0" w:space="0" w:color="auto"/>
                    <w:right w:val="none" w:sz="0" w:space="0" w:color="auto"/>
                  </w:divBdr>
                  <w:divsChild>
                    <w:div w:id="1779719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0476031">
                          <w:marLeft w:val="0"/>
                          <w:marRight w:val="0"/>
                          <w:marTop w:val="0"/>
                          <w:marBottom w:val="0"/>
                          <w:divBdr>
                            <w:top w:val="none" w:sz="0" w:space="0" w:color="auto"/>
                            <w:left w:val="none" w:sz="0" w:space="0" w:color="auto"/>
                            <w:bottom w:val="none" w:sz="0" w:space="0" w:color="auto"/>
                            <w:right w:val="none" w:sz="0" w:space="0" w:color="auto"/>
                          </w:divBdr>
                          <w:divsChild>
                            <w:div w:id="830414169">
                              <w:marLeft w:val="0"/>
                              <w:marRight w:val="0"/>
                              <w:marTop w:val="0"/>
                              <w:marBottom w:val="0"/>
                              <w:divBdr>
                                <w:top w:val="none" w:sz="0" w:space="0" w:color="auto"/>
                                <w:left w:val="none" w:sz="0" w:space="0" w:color="auto"/>
                                <w:bottom w:val="none" w:sz="0" w:space="0" w:color="auto"/>
                                <w:right w:val="none" w:sz="0" w:space="0" w:color="auto"/>
                              </w:divBdr>
                              <w:divsChild>
                                <w:div w:id="780341604">
                                  <w:marLeft w:val="0"/>
                                  <w:marRight w:val="0"/>
                                  <w:marTop w:val="0"/>
                                  <w:marBottom w:val="0"/>
                                  <w:divBdr>
                                    <w:top w:val="none" w:sz="0" w:space="0" w:color="auto"/>
                                    <w:left w:val="none" w:sz="0" w:space="0" w:color="auto"/>
                                    <w:bottom w:val="none" w:sz="0" w:space="0" w:color="auto"/>
                                    <w:right w:val="none" w:sz="0" w:space="0" w:color="auto"/>
                                  </w:divBdr>
                                  <w:divsChild>
                                    <w:div w:id="450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988">
                              <w:marLeft w:val="0"/>
                              <w:marRight w:val="0"/>
                              <w:marTop w:val="0"/>
                              <w:marBottom w:val="0"/>
                              <w:divBdr>
                                <w:top w:val="none" w:sz="0" w:space="0" w:color="auto"/>
                                <w:left w:val="none" w:sz="0" w:space="0" w:color="auto"/>
                                <w:bottom w:val="none" w:sz="0" w:space="0" w:color="auto"/>
                                <w:right w:val="none" w:sz="0" w:space="0" w:color="auto"/>
                              </w:divBdr>
                              <w:divsChild>
                                <w:div w:id="2129009273">
                                  <w:marLeft w:val="0"/>
                                  <w:marRight w:val="0"/>
                                  <w:marTop w:val="0"/>
                                  <w:marBottom w:val="0"/>
                                  <w:divBdr>
                                    <w:top w:val="none" w:sz="0" w:space="0" w:color="auto"/>
                                    <w:left w:val="none" w:sz="0" w:space="0" w:color="auto"/>
                                    <w:bottom w:val="none" w:sz="0" w:space="0" w:color="auto"/>
                                    <w:right w:val="none" w:sz="0" w:space="0" w:color="auto"/>
                                  </w:divBdr>
                                  <w:divsChild>
                                    <w:div w:id="16783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779">
                              <w:marLeft w:val="0"/>
                              <w:marRight w:val="0"/>
                              <w:marTop w:val="0"/>
                              <w:marBottom w:val="0"/>
                              <w:divBdr>
                                <w:top w:val="none" w:sz="0" w:space="0" w:color="auto"/>
                                <w:left w:val="none" w:sz="0" w:space="0" w:color="auto"/>
                                <w:bottom w:val="none" w:sz="0" w:space="0" w:color="auto"/>
                                <w:right w:val="none" w:sz="0" w:space="0" w:color="auto"/>
                              </w:divBdr>
                              <w:divsChild>
                                <w:div w:id="359743910">
                                  <w:marLeft w:val="0"/>
                                  <w:marRight w:val="0"/>
                                  <w:marTop w:val="0"/>
                                  <w:marBottom w:val="0"/>
                                  <w:divBdr>
                                    <w:top w:val="none" w:sz="0" w:space="0" w:color="auto"/>
                                    <w:left w:val="none" w:sz="0" w:space="0" w:color="auto"/>
                                    <w:bottom w:val="none" w:sz="0" w:space="0" w:color="auto"/>
                                    <w:right w:val="none" w:sz="0" w:space="0" w:color="auto"/>
                                  </w:divBdr>
                                  <w:divsChild>
                                    <w:div w:id="806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02">
                              <w:marLeft w:val="0"/>
                              <w:marRight w:val="0"/>
                              <w:marTop w:val="0"/>
                              <w:marBottom w:val="0"/>
                              <w:divBdr>
                                <w:top w:val="none" w:sz="0" w:space="0" w:color="auto"/>
                                <w:left w:val="none" w:sz="0" w:space="0" w:color="auto"/>
                                <w:bottom w:val="none" w:sz="0" w:space="0" w:color="auto"/>
                                <w:right w:val="none" w:sz="0" w:space="0" w:color="auto"/>
                              </w:divBdr>
                              <w:divsChild>
                                <w:div w:id="718742798">
                                  <w:marLeft w:val="0"/>
                                  <w:marRight w:val="0"/>
                                  <w:marTop w:val="0"/>
                                  <w:marBottom w:val="0"/>
                                  <w:divBdr>
                                    <w:top w:val="none" w:sz="0" w:space="0" w:color="auto"/>
                                    <w:left w:val="none" w:sz="0" w:space="0" w:color="auto"/>
                                    <w:bottom w:val="none" w:sz="0" w:space="0" w:color="auto"/>
                                    <w:right w:val="none" w:sz="0" w:space="0" w:color="auto"/>
                                  </w:divBdr>
                                  <w:divsChild>
                                    <w:div w:id="17069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18">
                              <w:marLeft w:val="0"/>
                              <w:marRight w:val="0"/>
                              <w:marTop w:val="0"/>
                              <w:marBottom w:val="0"/>
                              <w:divBdr>
                                <w:top w:val="none" w:sz="0" w:space="0" w:color="auto"/>
                                <w:left w:val="none" w:sz="0" w:space="0" w:color="auto"/>
                                <w:bottom w:val="none" w:sz="0" w:space="0" w:color="auto"/>
                                <w:right w:val="none" w:sz="0" w:space="0" w:color="auto"/>
                              </w:divBdr>
                              <w:divsChild>
                                <w:div w:id="2064138012">
                                  <w:marLeft w:val="0"/>
                                  <w:marRight w:val="0"/>
                                  <w:marTop w:val="0"/>
                                  <w:marBottom w:val="0"/>
                                  <w:divBdr>
                                    <w:top w:val="none" w:sz="0" w:space="0" w:color="auto"/>
                                    <w:left w:val="none" w:sz="0" w:space="0" w:color="auto"/>
                                    <w:bottom w:val="none" w:sz="0" w:space="0" w:color="auto"/>
                                    <w:right w:val="none" w:sz="0" w:space="0" w:color="auto"/>
                                  </w:divBdr>
                                  <w:divsChild>
                                    <w:div w:id="237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5736">
      <w:bodyDiv w:val="1"/>
      <w:marLeft w:val="0"/>
      <w:marRight w:val="0"/>
      <w:marTop w:val="0"/>
      <w:marBottom w:val="0"/>
      <w:divBdr>
        <w:top w:val="none" w:sz="0" w:space="0" w:color="auto"/>
        <w:left w:val="none" w:sz="0" w:space="0" w:color="auto"/>
        <w:bottom w:val="none" w:sz="0" w:space="0" w:color="auto"/>
        <w:right w:val="none" w:sz="0" w:space="0" w:color="auto"/>
      </w:divBdr>
      <w:divsChild>
        <w:div w:id="2143107167">
          <w:marLeft w:val="0"/>
          <w:marRight w:val="0"/>
          <w:marTop w:val="0"/>
          <w:marBottom w:val="0"/>
          <w:divBdr>
            <w:top w:val="none" w:sz="0" w:space="0" w:color="auto"/>
            <w:left w:val="none" w:sz="0" w:space="0" w:color="auto"/>
            <w:bottom w:val="none" w:sz="0" w:space="0" w:color="auto"/>
            <w:right w:val="none" w:sz="0" w:space="0" w:color="auto"/>
          </w:divBdr>
          <w:divsChild>
            <w:div w:id="16330958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6741295">
                  <w:marLeft w:val="-4275"/>
                  <w:marRight w:val="0"/>
                  <w:marTop w:val="0"/>
                  <w:marBottom w:val="0"/>
                  <w:divBdr>
                    <w:top w:val="none" w:sz="0" w:space="0" w:color="auto"/>
                    <w:left w:val="none" w:sz="0" w:space="0" w:color="auto"/>
                    <w:bottom w:val="none" w:sz="0" w:space="0" w:color="auto"/>
                    <w:right w:val="none" w:sz="0" w:space="0" w:color="auto"/>
                  </w:divBdr>
                  <w:divsChild>
                    <w:div w:id="1660177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9474398">
                          <w:marLeft w:val="0"/>
                          <w:marRight w:val="0"/>
                          <w:marTop w:val="0"/>
                          <w:marBottom w:val="0"/>
                          <w:divBdr>
                            <w:top w:val="none" w:sz="0" w:space="0" w:color="auto"/>
                            <w:left w:val="none" w:sz="0" w:space="0" w:color="auto"/>
                            <w:bottom w:val="none" w:sz="0" w:space="0" w:color="auto"/>
                            <w:right w:val="none" w:sz="0" w:space="0" w:color="auto"/>
                          </w:divBdr>
                          <w:divsChild>
                            <w:div w:id="800803395">
                              <w:marLeft w:val="0"/>
                              <w:marRight w:val="0"/>
                              <w:marTop w:val="0"/>
                              <w:marBottom w:val="0"/>
                              <w:divBdr>
                                <w:top w:val="none" w:sz="0" w:space="0" w:color="auto"/>
                                <w:left w:val="none" w:sz="0" w:space="0" w:color="auto"/>
                                <w:bottom w:val="none" w:sz="0" w:space="0" w:color="auto"/>
                                <w:right w:val="none" w:sz="0" w:space="0" w:color="auto"/>
                              </w:divBdr>
                              <w:divsChild>
                                <w:div w:id="1531143053">
                                  <w:marLeft w:val="0"/>
                                  <w:marRight w:val="0"/>
                                  <w:marTop w:val="0"/>
                                  <w:marBottom w:val="0"/>
                                  <w:divBdr>
                                    <w:top w:val="none" w:sz="0" w:space="0" w:color="auto"/>
                                    <w:left w:val="none" w:sz="0" w:space="0" w:color="auto"/>
                                    <w:bottom w:val="none" w:sz="0" w:space="0" w:color="auto"/>
                                    <w:right w:val="none" w:sz="0" w:space="0" w:color="auto"/>
                                  </w:divBdr>
                                  <w:divsChild>
                                    <w:div w:id="10430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41454">
                              <w:marLeft w:val="0"/>
                              <w:marRight w:val="0"/>
                              <w:marTop w:val="0"/>
                              <w:marBottom w:val="0"/>
                              <w:divBdr>
                                <w:top w:val="none" w:sz="0" w:space="0" w:color="auto"/>
                                <w:left w:val="none" w:sz="0" w:space="0" w:color="auto"/>
                                <w:bottom w:val="none" w:sz="0" w:space="0" w:color="auto"/>
                                <w:right w:val="none" w:sz="0" w:space="0" w:color="auto"/>
                              </w:divBdr>
                              <w:divsChild>
                                <w:div w:id="942569309">
                                  <w:marLeft w:val="0"/>
                                  <w:marRight w:val="0"/>
                                  <w:marTop w:val="0"/>
                                  <w:marBottom w:val="0"/>
                                  <w:divBdr>
                                    <w:top w:val="none" w:sz="0" w:space="0" w:color="auto"/>
                                    <w:left w:val="none" w:sz="0" w:space="0" w:color="auto"/>
                                    <w:bottom w:val="none" w:sz="0" w:space="0" w:color="auto"/>
                                    <w:right w:val="none" w:sz="0" w:space="0" w:color="auto"/>
                                  </w:divBdr>
                                  <w:divsChild>
                                    <w:div w:id="1195539072">
                                      <w:marLeft w:val="0"/>
                                      <w:marRight w:val="0"/>
                                      <w:marTop w:val="90"/>
                                      <w:marBottom w:val="90"/>
                                      <w:divBdr>
                                        <w:top w:val="none" w:sz="0" w:space="0" w:color="auto"/>
                                        <w:left w:val="none" w:sz="0" w:space="0" w:color="auto"/>
                                        <w:bottom w:val="none" w:sz="0" w:space="0" w:color="auto"/>
                                        <w:right w:val="none" w:sz="0" w:space="0" w:color="auto"/>
                                      </w:divBdr>
                                      <w:divsChild>
                                        <w:div w:id="375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41160">
      <w:bodyDiv w:val="1"/>
      <w:marLeft w:val="0"/>
      <w:marRight w:val="0"/>
      <w:marTop w:val="0"/>
      <w:marBottom w:val="0"/>
      <w:divBdr>
        <w:top w:val="none" w:sz="0" w:space="0" w:color="auto"/>
        <w:left w:val="none" w:sz="0" w:space="0" w:color="auto"/>
        <w:bottom w:val="none" w:sz="0" w:space="0" w:color="auto"/>
        <w:right w:val="none" w:sz="0" w:space="0" w:color="auto"/>
      </w:divBdr>
      <w:divsChild>
        <w:div w:id="643238707">
          <w:marLeft w:val="0"/>
          <w:marRight w:val="0"/>
          <w:marTop w:val="0"/>
          <w:marBottom w:val="0"/>
          <w:divBdr>
            <w:top w:val="none" w:sz="0" w:space="0" w:color="auto"/>
            <w:left w:val="none" w:sz="0" w:space="0" w:color="auto"/>
            <w:bottom w:val="none" w:sz="0" w:space="0" w:color="auto"/>
            <w:right w:val="none" w:sz="0" w:space="0" w:color="auto"/>
          </w:divBdr>
          <w:divsChild>
            <w:div w:id="1427850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60191807">
                  <w:marLeft w:val="-4275"/>
                  <w:marRight w:val="0"/>
                  <w:marTop w:val="0"/>
                  <w:marBottom w:val="0"/>
                  <w:divBdr>
                    <w:top w:val="none" w:sz="0" w:space="0" w:color="auto"/>
                    <w:left w:val="none" w:sz="0" w:space="0" w:color="auto"/>
                    <w:bottom w:val="none" w:sz="0" w:space="0" w:color="auto"/>
                    <w:right w:val="none" w:sz="0" w:space="0" w:color="auto"/>
                  </w:divBdr>
                  <w:divsChild>
                    <w:div w:id="4317087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54473">
                          <w:marLeft w:val="0"/>
                          <w:marRight w:val="0"/>
                          <w:marTop w:val="0"/>
                          <w:marBottom w:val="0"/>
                          <w:divBdr>
                            <w:top w:val="none" w:sz="0" w:space="0" w:color="auto"/>
                            <w:left w:val="none" w:sz="0" w:space="0" w:color="auto"/>
                            <w:bottom w:val="none" w:sz="0" w:space="0" w:color="auto"/>
                            <w:right w:val="none" w:sz="0" w:space="0" w:color="auto"/>
                          </w:divBdr>
                          <w:divsChild>
                            <w:div w:id="974601675">
                              <w:marLeft w:val="0"/>
                              <w:marRight w:val="0"/>
                              <w:marTop w:val="0"/>
                              <w:marBottom w:val="0"/>
                              <w:divBdr>
                                <w:top w:val="none" w:sz="0" w:space="0" w:color="auto"/>
                                <w:left w:val="none" w:sz="0" w:space="0" w:color="auto"/>
                                <w:bottom w:val="none" w:sz="0" w:space="0" w:color="auto"/>
                                <w:right w:val="none" w:sz="0" w:space="0" w:color="auto"/>
                              </w:divBdr>
                              <w:divsChild>
                                <w:div w:id="130876204">
                                  <w:marLeft w:val="0"/>
                                  <w:marRight w:val="0"/>
                                  <w:marTop w:val="0"/>
                                  <w:marBottom w:val="0"/>
                                  <w:divBdr>
                                    <w:top w:val="none" w:sz="0" w:space="0" w:color="auto"/>
                                    <w:left w:val="none" w:sz="0" w:space="0" w:color="auto"/>
                                    <w:bottom w:val="none" w:sz="0" w:space="0" w:color="auto"/>
                                    <w:right w:val="none" w:sz="0" w:space="0" w:color="auto"/>
                                  </w:divBdr>
                                </w:div>
                              </w:divsChild>
                            </w:div>
                            <w:div w:id="734476911">
                              <w:marLeft w:val="0"/>
                              <w:marRight w:val="0"/>
                              <w:marTop w:val="0"/>
                              <w:marBottom w:val="0"/>
                              <w:divBdr>
                                <w:top w:val="none" w:sz="0" w:space="0" w:color="auto"/>
                                <w:left w:val="none" w:sz="0" w:space="0" w:color="auto"/>
                                <w:bottom w:val="none" w:sz="0" w:space="0" w:color="auto"/>
                                <w:right w:val="none" w:sz="0" w:space="0" w:color="auto"/>
                              </w:divBdr>
                              <w:divsChild>
                                <w:div w:id="512307184">
                                  <w:marLeft w:val="0"/>
                                  <w:marRight w:val="0"/>
                                  <w:marTop w:val="0"/>
                                  <w:marBottom w:val="0"/>
                                  <w:divBdr>
                                    <w:top w:val="none" w:sz="0" w:space="0" w:color="auto"/>
                                    <w:left w:val="none" w:sz="0" w:space="0" w:color="auto"/>
                                    <w:bottom w:val="none" w:sz="0" w:space="0" w:color="auto"/>
                                    <w:right w:val="none" w:sz="0" w:space="0" w:color="auto"/>
                                  </w:divBdr>
                                  <w:divsChild>
                                    <w:div w:id="8879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1227">
                              <w:marLeft w:val="0"/>
                              <w:marRight w:val="0"/>
                              <w:marTop w:val="0"/>
                              <w:marBottom w:val="0"/>
                              <w:divBdr>
                                <w:top w:val="none" w:sz="0" w:space="0" w:color="auto"/>
                                <w:left w:val="none" w:sz="0" w:space="0" w:color="auto"/>
                                <w:bottom w:val="none" w:sz="0" w:space="0" w:color="auto"/>
                                <w:right w:val="none" w:sz="0" w:space="0" w:color="auto"/>
                              </w:divBdr>
                              <w:divsChild>
                                <w:div w:id="998583027">
                                  <w:marLeft w:val="0"/>
                                  <w:marRight w:val="0"/>
                                  <w:marTop w:val="0"/>
                                  <w:marBottom w:val="0"/>
                                  <w:divBdr>
                                    <w:top w:val="none" w:sz="0" w:space="0" w:color="auto"/>
                                    <w:left w:val="none" w:sz="0" w:space="0" w:color="auto"/>
                                    <w:bottom w:val="none" w:sz="0" w:space="0" w:color="auto"/>
                                    <w:right w:val="none" w:sz="0" w:space="0" w:color="auto"/>
                                  </w:divBdr>
                                  <w:divsChild>
                                    <w:div w:id="12339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2479">
                              <w:marLeft w:val="0"/>
                              <w:marRight w:val="0"/>
                              <w:marTop w:val="0"/>
                              <w:marBottom w:val="0"/>
                              <w:divBdr>
                                <w:top w:val="none" w:sz="0" w:space="0" w:color="auto"/>
                                <w:left w:val="none" w:sz="0" w:space="0" w:color="auto"/>
                                <w:bottom w:val="none" w:sz="0" w:space="0" w:color="auto"/>
                                <w:right w:val="none" w:sz="0" w:space="0" w:color="auto"/>
                              </w:divBdr>
                              <w:divsChild>
                                <w:div w:id="1235898878">
                                  <w:marLeft w:val="0"/>
                                  <w:marRight w:val="0"/>
                                  <w:marTop w:val="0"/>
                                  <w:marBottom w:val="0"/>
                                  <w:divBdr>
                                    <w:top w:val="none" w:sz="0" w:space="0" w:color="auto"/>
                                    <w:left w:val="none" w:sz="0" w:space="0" w:color="auto"/>
                                    <w:bottom w:val="none" w:sz="0" w:space="0" w:color="auto"/>
                                    <w:right w:val="none" w:sz="0" w:space="0" w:color="auto"/>
                                  </w:divBdr>
                                  <w:divsChild>
                                    <w:div w:id="2061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8913">
                              <w:marLeft w:val="0"/>
                              <w:marRight w:val="0"/>
                              <w:marTop w:val="0"/>
                              <w:marBottom w:val="0"/>
                              <w:divBdr>
                                <w:top w:val="none" w:sz="0" w:space="0" w:color="auto"/>
                                <w:left w:val="none" w:sz="0" w:space="0" w:color="auto"/>
                                <w:bottom w:val="none" w:sz="0" w:space="0" w:color="auto"/>
                                <w:right w:val="none" w:sz="0" w:space="0" w:color="auto"/>
                              </w:divBdr>
                              <w:divsChild>
                                <w:div w:id="1852184056">
                                  <w:marLeft w:val="0"/>
                                  <w:marRight w:val="0"/>
                                  <w:marTop w:val="0"/>
                                  <w:marBottom w:val="0"/>
                                  <w:divBdr>
                                    <w:top w:val="none" w:sz="0" w:space="0" w:color="auto"/>
                                    <w:left w:val="none" w:sz="0" w:space="0" w:color="auto"/>
                                    <w:bottom w:val="none" w:sz="0" w:space="0" w:color="auto"/>
                                    <w:right w:val="none" w:sz="0" w:space="0" w:color="auto"/>
                                  </w:divBdr>
                                </w:div>
                              </w:divsChild>
                            </w:div>
                            <w:div w:id="25064627">
                              <w:marLeft w:val="0"/>
                              <w:marRight w:val="0"/>
                              <w:marTop w:val="0"/>
                              <w:marBottom w:val="0"/>
                              <w:divBdr>
                                <w:top w:val="none" w:sz="0" w:space="0" w:color="auto"/>
                                <w:left w:val="none" w:sz="0" w:space="0" w:color="auto"/>
                                <w:bottom w:val="none" w:sz="0" w:space="0" w:color="auto"/>
                                <w:right w:val="none" w:sz="0" w:space="0" w:color="auto"/>
                              </w:divBdr>
                              <w:divsChild>
                                <w:div w:id="1542287081">
                                  <w:marLeft w:val="0"/>
                                  <w:marRight w:val="0"/>
                                  <w:marTop w:val="0"/>
                                  <w:marBottom w:val="0"/>
                                  <w:divBdr>
                                    <w:top w:val="none" w:sz="0" w:space="0" w:color="auto"/>
                                    <w:left w:val="none" w:sz="0" w:space="0" w:color="auto"/>
                                    <w:bottom w:val="none" w:sz="0" w:space="0" w:color="auto"/>
                                    <w:right w:val="none" w:sz="0" w:space="0" w:color="auto"/>
                                  </w:divBdr>
                                  <w:divsChild>
                                    <w:div w:id="10411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9137">
                              <w:marLeft w:val="0"/>
                              <w:marRight w:val="0"/>
                              <w:marTop w:val="0"/>
                              <w:marBottom w:val="0"/>
                              <w:divBdr>
                                <w:top w:val="none" w:sz="0" w:space="0" w:color="auto"/>
                                <w:left w:val="none" w:sz="0" w:space="0" w:color="auto"/>
                                <w:bottom w:val="none" w:sz="0" w:space="0" w:color="auto"/>
                                <w:right w:val="none" w:sz="0" w:space="0" w:color="auto"/>
                              </w:divBdr>
                              <w:divsChild>
                                <w:div w:id="803307431">
                                  <w:marLeft w:val="0"/>
                                  <w:marRight w:val="0"/>
                                  <w:marTop w:val="0"/>
                                  <w:marBottom w:val="0"/>
                                  <w:divBdr>
                                    <w:top w:val="none" w:sz="0" w:space="0" w:color="auto"/>
                                    <w:left w:val="none" w:sz="0" w:space="0" w:color="auto"/>
                                    <w:bottom w:val="none" w:sz="0" w:space="0" w:color="auto"/>
                                    <w:right w:val="none" w:sz="0" w:space="0" w:color="auto"/>
                                  </w:divBdr>
                                </w:div>
                              </w:divsChild>
                            </w:div>
                            <w:div w:id="1853450298">
                              <w:marLeft w:val="0"/>
                              <w:marRight w:val="0"/>
                              <w:marTop w:val="0"/>
                              <w:marBottom w:val="0"/>
                              <w:divBdr>
                                <w:top w:val="none" w:sz="0" w:space="0" w:color="auto"/>
                                <w:left w:val="none" w:sz="0" w:space="0" w:color="auto"/>
                                <w:bottom w:val="none" w:sz="0" w:space="0" w:color="auto"/>
                                <w:right w:val="none" w:sz="0" w:space="0" w:color="auto"/>
                              </w:divBdr>
                              <w:divsChild>
                                <w:div w:id="1235164695">
                                  <w:marLeft w:val="0"/>
                                  <w:marRight w:val="0"/>
                                  <w:marTop w:val="0"/>
                                  <w:marBottom w:val="0"/>
                                  <w:divBdr>
                                    <w:top w:val="none" w:sz="0" w:space="0" w:color="auto"/>
                                    <w:left w:val="none" w:sz="0" w:space="0" w:color="auto"/>
                                    <w:bottom w:val="none" w:sz="0" w:space="0" w:color="auto"/>
                                    <w:right w:val="none" w:sz="0" w:space="0" w:color="auto"/>
                                  </w:divBdr>
                                  <w:divsChild>
                                    <w:div w:id="4322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553524">
      <w:bodyDiv w:val="1"/>
      <w:marLeft w:val="0"/>
      <w:marRight w:val="0"/>
      <w:marTop w:val="0"/>
      <w:marBottom w:val="0"/>
      <w:divBdr>
        <w:top w:val="none" w:sz="0" w:space="0" w:color="auto"/>
        <w:left w:val="none" w:sz="0" w:space="0" w:color="auto"/>
        <w:bottom w:val="none" w:sz="0" w:space="0" w:color="auto"/>
        <w:right w:val="none" w:sz="0" w:space="0" w:color="auto"/>
      </w:divBdr>
      <w:divsChild>
        <w:div w:id="624703169">
          <w:marLeft w:val="0"/>
          <w:marRight w:val="0"/>
          <w:marTop w:val="0"/>
          <w:marBottom w:val="0"/>
          <w:divBdr>
            <w:top w:val="none" w:sz="0" w:space="0" w:color="auto"/>
            <w:left w:val="none" w:sz="0" w:space="0" w:color="auto"/>
            <w:bottom w:val="none" w:sz="0" w:space="0" w:color="auto"/>
            <w:right w:val="none" w:sz="0" w:space="0" w:color="auto"/>
          </w:divBdr>
          <w:divsChild>
            <w:div w:id="6561110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9245026">
                  <w:marLeft w:val="-4275"/>
                  <w:marRight w:val="0"/>
                  <w:marTop w:val="0"/>
                  <w:marBottom w:val="0"/>
                  <w:divBdr>
                    <w:top w:val="none" w:sz="0" w:space="0" w:color="auto"/>
                    <w:left w:val="none" w:sz="0" w:space="0" w:color="auto"/>
                    <w:bottom w:val="none" w:sz="0" w:space="0" w:color="auto"/>
                    <w:right w:val="none" w:sz="0" w:space="0" w:color="auto"/>
                  </w:divBdr>
                  <w:divsChild>
                    <w:div w:id="1983655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0358653">
                          <w:marLeft w:val="0"/>
                          <w:marRight w:val="0"/>
                          <w:marTop w:val="0"/>
                          <w:marBottom w:val="0"/>
                          <w:divBdr>
                            <w:top w:val="none" w:sz="0" w:space="0" w:color="auto"/>
                            <w:left w:val="none" w:sz="0" w:space="0" w:color="auto"/>
                            <w:bottom w:val="none" w:sz="0" w:space="0" w:color="auto"/>
                            <w:right w:val="none" w:sz="0" w:space="0" w:color="auto"/>
                          </w:divBdr>
                          <w:divsChild>
                            <w:div w:id="179047487">
                              <w:marLeft w:val="0"/>
                              <w:marRight w:val="0"/>
                              <w:marTop w:val="0"/>
                              <w:marBottom w:val="0"/>
                              <w:divBdr>
                                <w:top w:val="none" w:sz="0" w:space="0" w:color="auto"/>
                                <w:left w:val="none" w:sz="0" w:space="0" w:color="auto"/>
                                <w:bottom w:val="none" w:sz="0" w:space="0" w:color="auto"/>
                                <w:right w:val="none" w:sz="0" w:space="0" w:color="auto"/>
                              </w:divBdr>
                              <w:divsChild>
                                <w:div w:id="677469010">
                                  <w:marLeft w:val="0"/>
                                  <w:marRight w:val="0"/>
                                  <w:marTop w:val="0"/>
                                  <w:marBottom w:val="0"/>
                                  <w:divBdr>
                                    <w:top w:val="none" w:sz="0" w:space="0" w:color="auto"/>
                                    <w:left w:val="none" w:sz="0" w:space="0" w:color="auto"/>
                                    <w:bottom w:val="none" w:sz="0" w:space="0" w:color="auto"/>
                                    <w:right w:val="none" w:sz="0" w:space="0" w:color="auto"/>
                                  </w:divBdr>
                                  <w:divsChild>
                                    <w:div w:id="308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276">
                              <w:marLeft w:val="0"/>
                              <w:marRight w:val="0"/>
                              <w:marTop w:val="0"/>
                              <w:marBottom w:val="0"/>
                              <w:divBdr>
                                <w:top w:val="none" w:sz="0" w:space="0" w:color="auto"/>
                                <w:left w:val="none" w:sz="0" w:space="0" w:color="auto"/>
                                <w:bottom w:val="none" w:sz="0" w:space="0" w:color="auto"/>
                                <w:right w:val="none" w:sz="0" w:space="0" w:color="auto"/>
                              </w:divBdr>
                              <w:divsChild>
                                <w:div w:id="1440250482">
                                  <w:marLeft w:val="0"/>
                                  <w:marRight w:val="0"/>
                                  <w:marTop w:val="0"/>
                                  <w:marBottom w:val="0"/>
                                  <w:divBdr>
                                    <w:top w:val="none" w:sz="0" w:space="0" w:color="auto"/>
                                    <w:left w:val="none" w:sz="0" w:space="0" w:color="auto"/>
                                    <w:bottom w:val="none" w:sz="0" w:space="0" w:color="auto"/>
                                    <w:right w:val="none" w:sz="0" w:space="0" w:color="auto"/>
                                  </w:divBdr>
                                </w:div>
                              </w:divsChild>
                            </w:div>
                            <w:div w:id="391999305">
                              <w:marLeft w:val="0"/>
                              <w:marRight w:val="0"/>
                              <w:marTop w:val="0"/>
                              <w:marBottom w:val="0"/>
                              <w:divBdr>
                                <w:top w:val="none" w:sz="0" w:space="0" w:color="auto"/>
                                <w:left w:val="none" w:sz="0" w:space="0" w:color="auto"/>
                                <w:bottom w:val="none" w:sz="0" w:space="0" w:color="auto"/>
                                <w:right w:val="none" w:sz="0" w:space="0" w:color="auto"/>
                              </w:divBdr>
                              <w:divsChild>
                                <w:div w:id="2065568500">
                                  <w:marLeft w:val="0"/>
                                  <w:marRight w:val="0"/>
                                  <w:marTop w:val="0"/>
                                  <w:marBottom w:val="0"/>
                                  <w:divBdr>
                                    <w:top w:val="none" w:sz="0" w:space="0" w:color="auto"/>
                                    <w:left w:val="none" w:sz="0" w:space="0" w:color="auto"/>
                                    <w:bottom w:val="none" w:sz="0" w:space="0" w:color="auto"/>
                                    <w:right w:val="none" w:sz="0" w:space="0" w:color="auto"/>
                                  </w:divBdr>
                                  <w:divsChild>
                                    <w:div w:id="1395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03240">
      <w:bodyDiv w:val="1"/>
      <w:marLeft w:val="0"/>
      <w:marRight w:val="0"/>
      <w:marTop w:val="0"/>
      <w:marBottom w:val="0"/>
      <w:divBdr>
        <w:top w:val="none" w:sz="0" w:space="0" w:color="auto"/>
        <w:left w:val="none" w:sz="0" w:space="0" w:color="auto"/>
        <w:bottom w:val="none" w:sz="0" w:space="0" w:color="auto"/>
        <w:right w:val="none" w:sz="0" w:space="0" w:color="auto"/>
      </w:divBdr>
      <w:divsChild>
        <w:div w:id="1712530199">
          <w:marLeft w:val="0"/>
          <w:marRight w:val="0"/>
          <w:marTop w:val="0"/>
          <w:marBottom w:val="0"/>
          <w:divBdr>
            <w:top w:val="none" w:sz="0" w:space="0" w:color="auto"/>
            <w:left w:val="none" w:sz="0" w:space="0" w:color="auto"/>
            <w:bottom w:val="none" w:sz="0" w:space="0" w:color="auto"/>
            <w:right w:val="none" w:sz="0" w:space="0" w:color="auto"/>
          </w:divBdr>
          <w:divsChild>
            <w:div w:id="1319423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9418372">
                  <w:marLeft w:val="-4275"/>
                  <w:marRight w:val="0"/>
                  <w:marTop w:val="0"/>
                  <w:marBottom w:val="0"/>
                  <w:divBdr>
                    <w:top w:val="none" w:sz="0" w:space="0" w:color="auto"/>
                    <w:left w:val="none" w:sz="0" w:space="0" w:color="auto"/>
                    <w:bottom w:val="none" w:sz="0" w:space="0" w:color="auto"/>
                    <w:right w:val="none" w:sz="0" w:space="0" w:color="auto"/>
                  </w:divBdr>
                  <w:divsChild>
                    <w:div w:id="12993388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2249027">
                          <w:marLeft w:val="0"/>
                          <w:marRight w:val="0"/>
                          <w:marTop w:val="0"/>
                          <w:marBottom w:val="0"/>
                          <w:divBdr>
                            <w:top w:val="none" w:sz="0" w:space="0" w:color="auto"/>
                            <w:left w:val="none" w:sz="0" w:space="0" w:color="auto"/>
                            <w:bottom w:val="none" w:sz="0" w:space="0" w:color="auto"/>
                            <w:right w:val="none" w:sz="0" w:space="0" w:color="auto"/>
                          </w:divBdr>
                          <w:divsChild>
                            <w:div w:id="1331324057">
                              <w:marLeft w:val="0"/>
                              <w:marRight w:val="0"/>
                              <w:marTop w:val="0"/>
                              <w:marBottom w:val="0"/>
                              <w:divBdr>
                                <w:top w:val="none" w:sz="0" w:space="0" w:color="auto"/>
                                <w:left w:val="none" w:sz="0" w:space="0" w:color="auto"/>
                                <w:bottom w:val="none" w:sz="0" w:space="0" w:color="auto"/>
                                <w:right w:val="none" w:sz="0" w:space="0" w:color="auto"/>
                              </w:divBdr>
                              <w:divsChild>
                                <w:div w:id="780105261">
                                  <w:marLeft w:val="0"/>
                                  <w:marRight w:val="0"/>
                                  <w:marTop w:val="0"/>
                                  <w:marBottom w:val="0"/>
                                  <w:divBdr>
                                    <w:top w:val="none" w:sz="0" w:space="0" w:color="auto"/>
                                    <w:left w:val="none" w:sz="0" w:space="0" w:color="auto"/>
                                    <w:bottom w:val="none" w:sz="0" w:space="0" w:color="auto"/>
                                    <w:right w:val="none" w:sz="0" w:space="0" w:color="auto"/>
                                  </w:divBdr>
                                  <w:divsChild>
                                    <w:div w:id="767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0058">
                              <w:marLeft w:val="0"/>
                              <w:marRight w:val="0"/>
                              <w:marTop w:val="0"/>
                              <w:marBottom w:val="0"/>
                              <w:divBdr>
                                <w:top w:val="none" w:sz="0" w:space="0" w:color="auto"/>
                                <w:left w:val="none" w:sz="0" w:space="0" w:color="auto"/>
                                <w:bottom w:val="none" w:sz="0" w:space="0" w:color="auto"/>
                                <w:right w:val="none" w:sz="0" w:space="0" w:color="auto"/>
                              </w:divBdr>
                              <w:divsChild>
                                <w:div w:id="2020039157">
                                  <w:marLeft w:val="0"/>
                                  <w:marRight w:val="0"/>
                                  <w:marTop w:val="0"/>
                                  <w:marBottom w:val="0"/>
                                  <w:divBdr>
                                    <w:top w:val="none" w:sz="0" w:space="0" w:color="auto"/>
                                    <w:left w:val="none" w:sz="0" w:space="0" w:color="auto"/>
                                    <w:bottom w:val="none" w:sz="0" w:space="0" w:color="auto"/>
                                    <w:right w:val="none" w:sz="0" w:space="0" w:color="auto"/>
                                  </w:divBdr>
                                  <w:divsChild>
                                    <w:div w:id="476192626">
                                      <w:marLeft w:val="0"/>
                                      <w:marRight w:val="0"/>
                                      <w:marTop w:val="90"/>
                                      <w:marBottom w:val="90"/>
                                      <w:divBdr>
                                        <w:top w:val="none" w:sz="0" w:space="0" w:color="auto"/>
                                        <w:left w:val="none" w:sz="0" w:space="0" w:color="auto"/>
                                        <w:bottom w:val="none" w:sz="0" w:space="0" w:color="auto"/>
                                        <w:right w:val="none" w:sz="0" w:space="0" w:color="auto"/>
                                      </w:divBdr>
                                      <w:divsChild>
                                        <w:div w:id="6587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7776">
                              <w:marLeft w:val="0"/>
                              <w:marRight w:val="0"/>
                              <w:marTop w:val="0"/>
                              <w:marBottom w:val="0"/>
                              <w:divBdr>
                                <w:top w:val="none" w:sz="0" w:space="0" w:color="auto"/>
                                <w:left w:val="none" w:sz="0" w:space="0" w:color="auto"/>
                                <w:bottom w:val="none" w:sz="0" w:space="0" w:color="auto"/>
                                <w:right w:val="none" w:sz="0" w:space="0" w:color="auto"/>
                              </w:divBdr>
                              <w:divsChild>
                                <w:div w:id="12678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52003">
      <w:bodyDiv w:val="1"/>
      <w:marLeft w:val="0"/>
      <w:marRight w:val="0"/>
      <w:marTop w:val="0"/>
      <w:marBottom w:val="0"/>
      <w:divBdr>
        <w:top w:val="none" w:sz="0" w:space="0" w:color="auto"/>
        <w:left w:val="none" w:sz="0" w:space="0" w:color="auto"/>
        <w:bottom w:val="none" w:sz="0" w:space="0" w:color="auto"/>
        <w:right w:val="none" w:sz="0" w:space="0" w:color="auto"/>
      </w:divBdr>
      <w:divsChild>
        <w:div w:id="1983271436">
          <w:marLeft w:val="0"/>
          <w:marRight w:val="0"/>
          <w:marTop w:val="0"/>
          <w:marBottom w:val="0"/>
          <w:divBdr>
            <w:top w:val="none" w:sz="0" w:space="0" w:color="auto"/>
            <w:left w:val="none" w:sz="0" w:space="0" w:color="auto"/>
            <w:bottom w:val="none" w:sz="0" w:space="0" w:color="auto"/>
            <w:right w:val="none" w:sz="0" w:space="0" w:color="auto"/>
          </w:divBdr>
          <w:divsChild>
            <w:div w:id="19966399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0518686">
                  <w:marLeft w:val="-4275"/>
                  <w:marRight w:val="0"/>
                  <w:marTop w:val="0"/>
                  <w:marBottom w:val="0"/>
                  <w:divBdr>
                    <w:top w:val="none" w:sz="0" w:space="0" w:color="auto"/>
                    <w:left w:val="none" w:sz="0" w:space="0" w:color="auto"/>
                    <w:bottom w:val="none" w:sz="0" w:space="0" w:color="auto"/>
                    <w:right w:val="none" w:sz="0" w:space="0" w:color="auto"/>
                  </w:divBdr>
                  <w:divsChild>
                    <w:div w:id="5431743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855395">
                          <w:marLeft w:val="0"/>
                          <w:marRight w:val="0"/>
                          <w:marTop w:val="0"/>
                          <w:marBottom w:val="0"/>
                          <w:divBdr>
                            <w:top w:val="none" w:sz="0" w:space="0" w:color="auto"/>
                            <w:left w:val="none" w:sz="0" w:space="0" w:color="auto"/>
                            <w:bottom w:val="none" w:sz="0" w:space="0" w:color="auto"/>
                            <w:right w:val="none" w:sz="0" w:space="0" w:color="auto"/>
                          </w:divBdr>
                          <w:divsChild>
                            <w:div w:id="7874821">
                              <w:marLeft w:val="0"/>
                              <w:marRight w:val="0"/>
                              <w:marTop w:val="0"/>
                              <w:marBottom w:val="0"/>
                              <w:divBdr>
                                <w:top w:val="none" w:sz="0" w:space="0" w:color="auto"/>
                                <w:left w:val="none" w:sz="0" w:space="0" w:color="auto"/>
                                <w:bottom w:val="none" w:sz="0" w:space="0" w:color="auto"/>
                                <w:right w:val="none" w:sz="0" w:space="0" w:color="auto"/>
                              </w:divBdr>
                              <w:divsChild>
                                <w:div w:id="2104370716">
                                  <w:marLeft w:val="0"/>
                                  <w:marRight w:val="0"/>
                                  <w:marTop w:val="0"/>
                                  <w:marBottom w:val="0"/>
                                  <w:divBdr>
                                    <w:top w:val="none" w:sz="0" w:space="0" w:color="auto"/>
                                    <w:left w:val="none" w:sz="0" w:space="0" w:color="auto"/>
                                    <w:bottom w:val="none" w:sz="0" w:space="0" w:color="auto"/>
                                    <w:right w:val="none" w:sz="0" w:space="0" w:color="auto"/>
                                  </w:divBdr>
                                  <w:divsChild>
                                    <w:div w:id="1003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230">
                              <w:marLeft w:val="0"/>
                              <w:marRight w:val="0"/>
                              <w:marTop w:val="0"/>
                              <w:marBottom w:val="0"/>
                              <w:divBdr>
                                <w:top w:val="none" w:sz="0" w:space="0" w:color="auto"/>
                                <w:left w:val="none" w:sz="0" w:space="0" w:color="auto"/>
                                <w:bottom w:val="none" w:sz="0" w:space="0" w:color="auto"/>
                                <w:right w:val="none" w:sz="0" w:space="0" w:color="auto"/>
                              </w:divBdr>
                              <w:divsChild>
                                <w:div w:id="622349184">
                                  <w:marLeft w:val="0"/>
                                  <w:marRight w:val="0"/>
                                  <w:marTop w:val="0"/>
                                  <w:marBottom w:val="0"/>
                                  <w:divBdr>
                                    <w:top w:val="none" w:sz="0" w:space="0" w:color="auto"/>
                                    <w:left w:val="none" w:sz="0" w:space="0" w:color="auto"/>
                                    <w:bottom w:val="none" w:sz="0" w:space="0" w:color="auto"/>
                                    <w:right w:val="none" w:sz="0" w:space="0" w:color="auto"/>
                                  </w:divBdr>
                                  <w:divsChild>
                                    <w:div w:id="99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498">
                              <w:marLeft w:val="0"/>
                              <w:marRight w:val="0"/>
                              <w:marTop w:val="0"/>
                              <w:marBottom w:val="0"/>
                              <w:divBdr>
                                <w:top w:val="none" w:sz="0" w:space="0" w:color="auto"/>
                                <w:left w:val="none" w:sz="0" w:space="0" w:color="auto"/>
                                <w:bottom w:val="none" w:sz="0" w:space="0" w:color="auto"/>
                                <w:right w:val="none" w:sz="0" w:space="0" w:color="auto"/>
                              </w:divBdr>
                              <w:divsChild>
                                <w:div w:id="335501707">
                                  <w:marLeft w:val="0"/>
                                  <w:marRight w:val="0"/>
                                  <w:marTop w:val="0"/>
                                  <w:marBottom w:val="0"/>
                                  <w:divBdr>
                                    <w:top w:val="none" w:sz="0" w:space="0" w:color="auto"/>
                                    <w:left w:val="none" w:sz="0" w:space="0" w:color="auto"/>
                                    <w:bottom w:val="none" w:sz="0" w:space="0" w:color="auto"/>
                                    <w:right w:val="none" w:sz="0" w:space="0" w:color="auto"/>
                                  </w:divBdr>
                                  <w:divsChild>
                                    <w:div w:id="598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442">
                              <w:marLeft w:val="0"/>
                              <w:marRight w:val="0"/>
                              <w:marTop w:val="0"/>
                              <w:marBottom w:val="0"/>
                              <w:divBdr>
                                <w:top w:val="none" w:sz="0" w:space="0" w:color="auto"/>
                                <w:left w:val="none" w:sz="0" w:space="0" w:color="auto"/>
                                <w:bottom w:val="none" w:sz="0" w:space="0" w:color="auto"/>
                                <w:right w:val="none" w:sz="0" w:space="0" w:color="auto"/>
                              </w:divBdr>
                              <w:divsChild>
                                <w:div w:id="1242641930">
                                  <w:marLeft w:val="0"/>
                                  <w:marRight w:val="0"/>
                                  <w:marTop w:val="0"/>
                                  <w:marBottom w:val="0"/>
                                  <w:divBdr>
                                    <w:top w:val="none" w:sz="0" w:space="0" w:color="auto"/>
                                    <w:left w:val="none" w:sz="0" w:space="0" w:color="auto"/>
                                    <w:bottom w:val="none" w:sz="0" w:space="0" w:color="auto"/>
                                    <w:right w:val="none" w:sz="0" w:space="0" w:color="auto"/>
                                  </w:divBdr>
                                  <w:divsChild>
                                    <w:div w:id="833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718">
                              <w:marLeft w:val="0"/>
                              <w:marRight w:val="0"/>
                              <w:marTop w:val="0"/>
                              <w:marBottom w:val="0"/>
                              <w:divBdr>
                                <w:top w:val="none" w:sz="0" w:space="0" w:color="auto"/>
                                <w:left w:val="none" w:sz="0" w:space="0" w:color="auto"/>
                                <w:bottom w:val="none" w:sz="0" w:space="0" w:color="auto"/>
                                <w:right w:val="none" w:sz="0" w:space="0" w:color="auto"/>
                              </w:divBdr>
                              <w:divsChild>
                                <w:div w:id="1357929118">
                                  <w:marLeft w:val="0"/>
                                  <w:marRight w:val="0"/>
                                  <w:marTop w:val="0"/>
                                  <w:marBottom w:val="0"/>
                                  <w:divBdr>
                                    <w:top w:val="none" w:sz="0" w:space="0" w:color="auto"/>
                                    <w:left w:val="none" w:sz="0" w:space="0" w:color="auto"/>
                                    <w:bottom w:val="none" w:sz="0" w:space="0" w:color="auto"/>
                                    <w:right w:val="none" w:sz="0" w:space="0" w:color="auto"/>
                                  </w:divBdr>
                                  <w:divsChild>
                                    <w:div w:id="2042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721">
                              <w:marLeft w:val="0"/>
                              <w:marRight w:val="0"/>
                              <w:marTop w:val="0"/>
                              <w:marBottom w:val="0"/>
                              <w:divBdr>
                                <w:top w:val="none" w:sz="0" w:space="0" w:color="auto"/>
                                <w:left w:val="none" w:sz="0" w:space="0" w:color="auto"/>
                                <w:bottom w:val="none" w:sz="0" w:space="0" w:color="auto"/>
                                <w:right w:val="none" w:sz="0" w:space="0" w:color="auto"/>
                              </w:divBdr>
                              <w:divsChild>
                                <w:div w:id="604267811">
                                  <w:marLeft w:val="0"/>
                                  <w:marRight w:val="0"/>
                                  <w:marTop w:val="0"/>
                                  <w:marBottom w:val="0"/>
                                  <w:divBdr>
                                    <w:top w:val="none" w:sz="0" w:space="0" w:color="auto"/>
                                    <w:left w:val="none" w:sz="0" w:space="0" w:color="auto"/>
                                    <w:bottom w:val="none" w:sz="0" w:space="0" w:color="auto"/>
                                    <w:right w:val="none" w:sz="0" w:space="0" w:color="auto"/>
                                  </w:divBdr>
                                  <w:divsChild>
                                    <w:div w:id="259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06">
                              <w:marLeft w:val="0"/>
                              <w:marRight w:val="0"/>
                              <w:marTop w:val="0"/>
                              <w:marBottom w:val="0"/>
                              <w:divBdr>
                                <w:top w:val="none" w:sz="0" w:space="0" w:color="auto"/>
                                <w:left w:val="none" w:sz="0" w:space="0" w:color="auto"/>
                                <w:bottom w:val="none" w:sz="0" w:space="0" w:color="auto"/>
                                <w:right w:val="none" w:sz="0" w:space="0" w:color="auto"/>
                              </w:divBdr>
                              <w:divsChild>
                                <w:div w:id="557202967">
                                  <w:marLeft w:val="0"/>
                                  <w:marRight w:val="0"/>
                                  <w:marTop w:val="0"/>
                                  <w:marBottom w:val="0"/>
                                  <w:divBdr>
                                    <w:top w:val="none" w:sz="0" w:space="0" w:color="auto"/>
                                    <w:left w:val="none" w:sz="0" w:space="0" w:color="auto"/>
                                    <w:bottom w:val="none" w:sz="0" w:space="0" w:color="auto"/>
                                    <w:right w:val="none" w:sz="0" w:space="0" w:color="auto"/>
                                  </w:divBdr>
                                  <w:divsChild>
                                    <w:div w:id="21252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137">
                              <w:marLeft w:val="0"/>
                              <w:marRight w:val="0"/>
                              <w:marTop w:val="0"/>
                              <w:marBottom w:val="0"/>
                              <w:divBdr>
                                <w:top w:val="none" w:sz="0" w:space="0" w:color="auto"/>
                                <w:left w:val="none" w:sz="0" w:space="0" w:color="auto"/>
                                <w:bottom w:val="none" w:sz="0" w:space="0" w:color="auto"/>
                                <w:right w:val="none" w:sz="0" w:space="0" w:color="auto"/>
                              </w:divBdr>
                              <w:divsChild>
                                <w:div w:id="1573616781">
                                  <w:marLeft w:val="0"/>
                                  <w:marRight w:val="0"/>
                                  <w:marTop w:val="0"/>
                                  <w:marBottom w:val="0"/>
                                  <w:divBdr>
                                    <w:top w:val="none" w:sz="0" w:space="0" w:color="auto"/>
                                    <w:left w:val="none" w:sz="0" w:space="0" w:color="auto"/>
                                    <w:bottom w:val="none" w:sz="0" w:space="0" w:color="auto"/>
                                    <w:right w:val="none" w:sz="0" w:space="0" w:color="auto"/>
                                  </w:divBdr>
                                  <w:divsChild>
                                    <w:div w:id="12763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9913">
                              <w:marLeft w:val="0"/>
                              <w:marRight w:val="0"/>
                              <w:marTop w:val="0"/>
                              <w:marBottom w:val="0"/>
                              <w:divBdr>
                                <w:top w:val="none" w:sz="0" w:space="0" w:color="auto"/>
                                <w:left w:val="none" w:sz="0" w:space="0" w:color="auto"/>
                                <w:bottom w:val="none" w:sz="0" w:space="0" w:color="auto"/>
                                <w:right w:val="none" w:sz="0" w:space="0" w:color="auto"/>
                              </w:divBdr>
                              <w:divsChild>
                                <w:div w:id="339620015">
                                  <w:marLeft w:val="0"/>
                                  <w:marRight w:val="0"/>
                                  <w:marTop w:val="0"/>
                                  <w:marBottom w:val="0"/>
                                  <w:divBdr>
                                    <w:top w:val="none" w:sz="0" w:space="0" w:color="auto"/>
                                    <w:left w:val="none" w:sz="0" w:space="0" w:color="auto"/>
                                    <w:bottom w:val="none" w:sz="0" w:space="0" w:color="auto"/>
                                    <w:right w:val="none" w:sz="0" w:space="0" w:color="auto"/>
                                  </w:divBdr>
                                  <w:divsChild>
                                    <w:div w:id="699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0527">
                              <w:marLeft w:val="0"/>
                              <w:marRight w:val="0"/>
                              <w:marTop w:val="0"/>
                              <w:marBottom w:val="0"/>
                              <w:divBdr>
                                <w:top w:val="none" w:sz="0" w:space="0" w:color="auto"/>
                                <w:left w:val="none" w:sz="0" w:space="0" w:color="auto"/>
                                <w:bottom w:val="none" w:sz="0" w:space="0" w:color="auto"/>
                                <w:right w:val="none" w:sz="0" w:space="0" w:color="auto"/>
                              </w:divBdr>
                              <w:divsChild>
                                <w:div w:id="751704868">
                                  <w:marLeft w:val="0"/>
                                  <w:marRight w:val="0"/>
                                  <w:marTop w:val="0"/>
                                  <w:marBottom w:val="0"/>
                                  <w:divBdr>
                                    <w:top w:val="none" w:sz="0" w:space="0" w:color="auto"/>
                                    <w:left w:val="none" w:sz="0" w:space="0" w:color="auto"/>
                                    <w:bottom w:val="none" w:sz="0" w:space="0" w:color="auto"/>
                                    <w:right w:val="none" w:sz="0" w:space="0" w:color="auto"/>
                                  </w:divBdr>
                                  <w:divsChild>
                                    <w:div w:id="1379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803">
                              <w:marLeft w:val="0"/>
                              <w:marRight w:val="0"/>
                              <w:marTop w:val="0"/>
                              <w:marBottom w:val="0"/>
                              <w:divBdr>
                                <w:top w:val="none" w:sz="0" w:space="0" w:color="auto"/>
                                <w:left w:val="none" w:sz="0" w:space="0" w:color="auto"/>
                                <w:bottom w:val="none" w:sz="0" w:space="0" w:color="auto"/>
                                <w:right w:val="none" w:sz="0" w:space="0" w:color="auto"/>
                              </w:divBdr>
                              <w:divsChild>
                                <w:div w:id="480194447">
                                  <w:marLeft w:val="0"/>
                                  <w:marRight w:val="0"/>
                                  <w:marTop w:val="0"/>
                                  <w:marBottom w:val="0"/>
                                  <w:divBdr>
                                    <w:top w:val="none" w:sz="0" w:space="0" w:color="auto"/>
                                    <w:left w:val="none" w:sz="0" w:space="0" w:color="auto"/>
                                    <w:bottom w:val="none" w:sz="0" w:space="0" w:color="auto"/>
                                    <w:right w:val="none" w:sz="0" w:space="0" w:color="auto"/>
                                  </w:divBdr>
                                  <w:divsChild>
                                    <w:div w:id="962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18">
                              <w:marLeft w:val="0"/>
                              <w:marRight w:val="0"/>
                              <w:marTop w:val="0"/>
                              <w:marBottom w:val="0"/>
                              <w:divBdr>
                                <w:top w:val="none" w:sz="0" w:space="0" w:color="auto"/>
                                <w:left w:val="none" w:sz="0" w:space="0" w:color="auto"/>
                                <w:bottom w:val="none" w:sz="0" w:space="0" w:color="auto"/>
                                <w:right w:val="none" w:sz="0" w:space="0" w:color="auto"/>
                              </w:divBdr>
                              <w:divsChild>
                                <w:div w:id="930045605">
                                  <w:marLeft w:val="0"/>
                                  <w:marRight w:val="0"/>
                                  <w:marTop w:val="0"/>
                                  <w:marBottom w:val="0"/>
                                  <w:divBdr>
                                    <w:top w:val="none" w:sz="0" w:space="0" w:color="auto"/>
                                    <w:left w:val="none" w:sz="0" w:space="0" w:color="auto"/>
                                    <w:bottom w:val="none" w:sz="0" w:space="0" w:color="auto"/>
                                    <w:right w:val="none" w:sz="0" w:space="0" w:color="auto"/>
                                  </w:divBdr>
                                  <w:divsChild>
                                    <w:div w:id="1408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822">
                              <w:marLeft w:val="0"/>
                              <w:marRight w:val="0"/>
                              <w:marTop w:val="0"/>
                              <w:marBottom w:val="0"/>
                              <w:divBdr>
                                <w:top w:val="none" w:sz="0" w:space="0" w:color="auto"/>
                                <w:left w:val="none" w:sz="0" w:space="0" w:color="auto"/>
                                <w:bottom w:val="none" w:sz="0" w:space="0" w:color="auto"/>
                                <w:right w:val="none" w:sz="0" w:space="0" w:color="auto"/>
                              </w:divBdr>
                              <w:divsChild>
                                <w:div w:id="719938282">
                                  <w:marLeft w:val="0"/>
                                  <w:marRight w:val="0"/>
                                  <w:marTop w:val="0"/>
                                  <w:marBottom w:val="0"/>
                                  <w:divBdr>
                                    <w:top w:val="none" w:sz="0" w:space="0" w:color="auto"/>
                                    <w:left w:val="none" w:sz="0" w:space="0" w:color="auto"/>
                                    <w:bottom w:val="none" w:sz="0" w:space="0" w:color="auto"/>
                                    <w:right w:val="none" w:sz="0" w:space="0" w:color="auto"/>
                                  </w:divBdr>
                                  <w:divsChild>
                                    <w:div w:id="205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6630">
                              <w:marLeft w:val="0"/>
                              <w:marRight w:val="0"/>
                              <w:marTop w:val="0"/>
                              <w:marBottom w:val="0"/>
                              <w:divBdr>
                                <w:top w:val="none" w:sz="0" w:space="0" w:color="auto"/>
                                <w:left w:val="none" w:sz="0" w:space="0" w:color="auto"/>
                                <w:bottom w:val="none" w:sz="0" w:space="0" w:color="auto"/>
                                <w:right w:val="none" w:sz="0" w:space="0" w:color="auto"/>
                              </w:divBdr>
                              <w:divsChild>
                                <w:div w:id="1727296762">
                                  <w:marLeft w:val="0"/>
                                  <w:marRight w:val="0"/>
                                  <w:marTop w:val="0"/>
                                  <w:marBottom w:val="0"/>
                                  <w:divBdr>
                                    <w:top w:val="none" w:sz="0" w:space="0" w:color="auto"/>
                                    <w:left w:val="none" w:sz="0" w:space="0" w:color="auto"/>
                                    <w:bottom w:val="none" w:sz="0" w:space="0" w:color="auto"/>
                                    <w:right w:val="none" w:sz="0" w:space="0" w:color="auto"/>
                                  </w:divBdr>
                                  <w:divsChild>
                                    <w:div w:id="6566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829770">
      <w:bodyDiv w:val="1"/>
      <w:marLeft w:val="0"/>
      <w:marRight w:val="0"/>
      <w:marTop w:val="0"/>
      <w:marBottom w:val="0"/>
      <w:divBdr>
        <w:top w:val="none" w:sz="0" w:space="0" w:color="auto"/>
        <w:left w:val="none" w:sz="0" w:space="0" w:color="auto"/>
        <w:bottom w:val="none" w:sz="0" w:space="0" w:color="auto"/>
        <w:right w:val="none" w:sz="0" w:space="0" w:color="auto"/>
      </w:divBdr>
      <w:divsChild>
        <w:div w:id="702874613">
          <w:marLeft w:val="0"/>
          <w:marRight w:val="0"/>
          <w:marTop w:val="0"/>
          <w:marBottom w:val="0"/>
          <w:divBdr>
            <w:top w:val="none" w:sz="0" w:space="0" w:color="auto"/>
            <w:left w:val="none" w:sz="0" w:space="0" w:color="auto"/>
            <w:bottom w:val="none" w:sz="0" w:space="0" w:color="auto"/>
            <w:right w:val="none" w:sz="0" w:space="0" w:color="auto"/>
          </w:divBdr>
          <w:divsChild>
            <w:div w:id="17611005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4181049">
                  <w:marLeft w:val="-4275"/>
                  <w:marRight w:val="0"/>
                  <w:marTop w:val="0"/>
                  <w:marBottom w:val="0"/>
                  <w:divBdr>
                    <w:top w:val="none" w:sz="0" w:space="0" w:color="auto"/>
                    <w:left w:val="none" w:sz="0" w:space="0" w:color="auto"/>
                    <w:bottom w:val="none" w:sz="0" w:space="0" w:color="auto"/>
                    <w:right w:val="none" w:sz="0" w:space="0" w:color="auto"/>
                  </w:divBdr>
                  <w:divsChild>
                    <w:div w:id="19032550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3268181">
                          <w:marLeft w:val="0"/>
                          <w:marRight w:val="0"/>
                          <w:marTop w:val="0"/>
                          <w:marBottom w:val="0"/>
                          <w:divBdr>
                            <w:top w:val="none" w:sz="0" w:space="0" w:color="auto"/>
                            <w:left w:val="none" w:sz="0" w:space="0" w:color="auto"/>
                            <w:bottom w:val="none" w:sz="0" w:space="0" w:color="auto"/>
                            <w:right w:val="none" w:sz="0" w:space="0" w:color="auto"/>
                          </w:divBdr>
                          <w:divsChild>
                            <w:div w:id="111020467">
                              <w:marLeft w:val="0"/>
                              <w:marRight w:val="0"/>
                              <w:marTop w:val="0"/>
                              <w:marBottom w:val="0"/>
                              <w:divBdr>
                                <w:top w:val="none" w:sz="0" w:space="0" w:color="auto"/>
                                <w:left w:val="none" w:sz="0" w:space="0" w:color="auto"/>
                                <w:bottom w:val="none" w:sz="0" w:space="0" w:color="auto"/>
                                <w:right w:val="none" w:sz="0" w:space="0" w:color="auto"/>
                              </w:divBdr>
                              <w:divsChild>
                                <w:div w:id="1898543600">
                                  <w:marLeft w:val="0"/>
                                  <w:marRight w:val="0"/>
                                  <w:marTop w:val="0"/>
                                  <w:marBottom w:val="0"/>
                                  <w:divBdr>
                                    <w:top w:val="none" w:sz="0" w:space="0" w:color="auto"/>
                                    <w:left w:val="none" w:sz="0" w:space="0" w:color="auto"/>
                                    <w:bottom w:val="none" w:sz="0" w:space="0" w:color="auto"/>
                                    <w:right w:val="none" w:sz="0" w:space="0" w:color="auto"/>
                                  </w:divBdr>
                                  <w:divsChild>
                                    <w:div w:id="2060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1361">
                              <w:marLeft w:val="0"/>
                              <w:marRight w:val="0"/>
                              <w:marTop w:val="0"/>
                              <w:marBottom w:val="0"/>
                              <w:divBdr>
                                <w:top w:val="none" w:sz="0" w:space="0" w:color="auto"/>
                                <w:left w:val="none" w:sz="0" w:space="0" w:color="auto"/>
                                <w:bottom w:val="none" w:sz="0" w:space="0" w:color="auto"/>
                                <w:right w:val="none" w:sz="0" w:space="0" w:color="auto"/>
                              </w:divBdr>
                              <w:divsChild>
                                <w:div w:id="2103868682">
                                  <w:marLeft w:val="0"/>
                                  <w:marRight w:val="0"/>
                                  <w:marTop w:val="0"/>
                                  <w:marBottom w:val="0"/>
                                  <w:divBdr>
                                    <w:top w:val="none" w:sz="0" w:space="0" w:color="auto"/>
                                    <w:left w:val="none" w:sz="0" w:space="0" w:color="auto"/>
                                    <w:bottom w:val="none" w:sz="0" w:space="0" w:color="auto"/>
                                    <w:right w:val="none" w:sz="0" w:space="0" w:color="auto"/>
                                  </w:divBdr>
                                  <w:divsChild>
                                    <w:div w:id="3294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2304">
                              <w:marLeft w:val="0"/>
                              <w:marRight w:val="0"/>
                              <w:marTop w:val="0"/>
                              <w:marBottom w:val="0"/>
                              <w:divBdr>
                                <w:top w:val="none" w:sz="0" w:space="0" w:color="auto"/>
                                <w:left w:val="none" w:sz="0" w:space="0" w:color="auto"/>
                                <w:bottom w:val="none" w:sz="0" w:space="0" w:color="auto"/>
                                <w:right w:val="none" w:sz="0" w:space="0" w:color="auto"/>
                              </w:divBdr>
                              <w:divsChild>
                                <w:div w:id="42213619">
                                  <w:marLeft w:val="0"/>
                                  <w:marRight w:val="0"/>
                                  <w:marTop w:val="0"/>
                                  <w:marBottom w:val="0"/>
                                  <w:divBdr>
                                    <w:top w:val="none" w:sz="0" w:space="0" w:color="auto"/>
                                    <w:left w:val="none" w:sz="0" w:space="0" w:color="auto"/>
                                    <w:bottom w:val="none" w:sz="0" w:space="0" w:color="auto"/>
                                    <w:right w:val="none" w:sz="0" w:space="0" w:color="auto"/>
                                  </w:divBdr>
                                  <w:divsChild>
                                    <w:div w:id="7472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7477">
                              <w:marLeft w:val="0"/>
                              <w:marRight w:val="0"/>
                              <w:marTop w:val="0"/>
                              <w:marBottom w:val="0"/>
                              <w:divBdr>
                                <w:top w:val="none" w:sz="0" w:space="0" w:color="auto"/>
                                <w:left w:val="none" w:sz="0" w:space="0" w:color="auto"/>
                                <w:bottom w:val="none" w:sz="0" w:space="0" w:color="auto"/>
                                <w:right w:val="none" w:sz="0" w:space="0" w:color="auto"/>
                              </w:divBdr>
                              <w:divsChild>
                                <w:div w:id="1357459164">
                                  <w:marLeft w:val="0"/>
                                  <w:marRight w:val="0"/>
                                  <w:marTop w:val="0"/>
                                  <w:marBottom w:val="0"/>
                                  <w:divBdr>
                                    <w:top w:val="none" w:sz="0" w:space="0" w:color="auto"/>
                                    <w:left w:val="none" w:sz="0" w:space="0" w:color="auto"/>
                                    <w:bottom w:val="none" w:sz="0" w:space="0" w:color="auto"/>
                                    <w:right w:val="none" w:sz="0" w:space="0" w:color="auto"/>
                                  </w:divBdr>
                                  <w:divsChild>
                                    <w:div w:id="4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085">
                              <w:marLeft w:val="0"/>
                              <w:marRight w:val="0"/>
                              <w:marTop w:val="0"/>
                              <w:marBottom w:val="0"/>
                              <w:divBdr>
                                <w:top w:val="none" w:sz="0" w:space="0" w:color="auto"/>
                                <w:left w:val="none" w:sz="0" w:space="0" w:color="auto"/>
                                <w:bottom w:val="none" w:sz="0" w:space="0" w:color="auto"/>
                                <w:right w:val="none" w:sz="0" w:space="0" w:color="auto"/>
                              </w:divBdr>
                              <w:divsChild>
                                <w:div w:id="1082407330">
                                  <w:marLeft w:val="0"/>
                                  <w:marRight w:val="0"/>
                                  <w:marTop w:val="0"/>
                                  <w:marBottom w:val="0"/>
                                  <w:divBdr>
                                    <w:top w:val="none" w:sz="0" w:space="0" w:color="auto"/>
                                    <w:left w:val="none" w:sz="0" w:space="0" w:color="auto"/>
                                    <w:bottom w:val="none" w:sz="0" w:space="0" w:color="auto"/>
                                    <w:right w:val="none" w:sz="0" w:space="0" w:color="auto"/>
                                  </w:divBdr>
                                  <w:divsChild>
                                    <w:div w:id="246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29039">
      <w:bodyDiv w:val="1"/>
      <w:marLeft w:val="0"/>
      <w:marRight w:val="0"/>
      <w:marTop w:val="0"/>
      <w:marBottom w:val="0"/>
      <w:divBdr>
        <w:top w:val="none" w:sz="0" w:space="0" w:color="auto"/>
        <w:left w:val="none" w:sz="0" w:space="0" w:color="auto"/>
        <w:bottom w:val="none" w:sz="0" w:space="0" w:color="auto"/>
        <w:right w:val="none" w:sz="0" w:space="0" w:color="auto"/>
      </w:divBdr>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285826">
      <w:bodyDiv w:val="1"/>
      <w:marLeft w:val="0"/>
      <w:marRight w:val="0"/>
      <w:marTop w:val="0"/>
      <w:marBottom w:val="0"/>
      <w:divBdr>
        <w:top w:val="none" w:sz="0" w:space="0" w:color="auto"/>
        <w:left w:val="none" w:sz="0" w:space="0" w:color="auto"/>
        <w:bottom w:val="none" w:sz="0" w:space="0" w:color="auto"/>
        <w:right w:val="none" w:sz="0" w:space="0" w:color="auto"/>
      </w:divBdr>
      <w:divsChild>
        <w:div w:id="470638621">
          <w:marLeft w:val="0"/>
          <w:marRight w:val="0"/>
          <w:marTop w:val="0"/>
          <w:marBottom w:val="0"/>
          <w:divBdr>
            <w:top w:val="none" w:sz="0" w:space="0" w:color="auto"/>
            <w:left w:val="none" w:sz="0" w:space="0" w:color="auto"/>
            <w:bottom w:val="none" w:sz="0" w:space="0" w:color="auto"/>
            <w:right w:val="none" w:sz="0" w:space="0" w:color="auto"/>
          </w:divBdr>
          <w:divsChild>
            <w:div w:id="16677052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673815">
                  <w:marLeft w:val="-4275"/>
                  <w:marRight w:val="0"/>
                  <w:marTop w:val="0"/>
                  <w:marBottom w:val="0"/>
                  <w:divBdr>
                    <w:top w:val="none" w:sz="0" w:space="0" w:color="auto"/>
                    <w:left w:val="none" w:sz="0" w:space="0" w:color="auto"/>
                    <w:bottom w:val="none" w:sz="0" w:space="0" w:color="auto"/>
                    <w:right w:val="none" w:sz="0" w:space="0" w:color="auto"/>
                  </w:divBdr>
                  <w:divsChild>
                    <w:div w:id="5640714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9552635">
                          <w:marLeft w:val="0"/>
                          <w:marRight w:val="0"/>
                          <w:marTop w:val="0"/>
                          <w:marBottom w:val="0"/>
                          <w:divBdr>
                            <w:top w:val="none" w:sz="0" w:space="0" w:color="auto"/>
                            <w:left w:val="none" w:sz="0" w:space="0" w:color="auto"/>
                            <w:bottom w:val="none" w:sz="0" w:space="0" w:color="auto"/>
                            <w:right w:val="none" w:sz="0" w:space="0" w:color="auto"/>
                          </w:divBdr>
                          <w:divsChild>
                            <w:div w:id="74934112">
                              <w:marLeft w:val="0"/>
                              <w:marRight w:val="0"/>
                              <w:marTop w:val="0"/>
                              <w:marBottom w:val="0"/>
                              <w:divBdr>
                                <w:top w:val="none" w:sz="0" w:space="0" w:color="auto"/>
                                <w:left w:val="none" w:sz="0" w:space="0" w:color="auto"/>
                                <w:bottom w:val="none" w:sz="0" w:space="0" w:color="auto"/>
                                <w:right w:val="none" w:sz="0" w:space="0" w:color="auto"/>
                              </w:divBdr>
                              <w:divsChild>
                                <w:div w:id="759179744">
                                  <w:marLeft w:val="0"/>
                                  <w:marRight w:val="0"/>
                                  <w:marTop w:val="0"/>
                                  <w:marBottom w:val="0"/>
                                  <w:divBdr>
                                    <w:top w:val="none" w:sz="0" w:space="0" w:color="auto"/>
                                    <w:left w:val="none" w:sz="0" w:space="0" w:color="auto"/>
                                    <w:bottom w:val="none" w:sz="0" w:space="0" w:color="auto"/>
                                    <w:right w:val="none" w:sz="0" w:space="0" w:color="auto"/>
                                  </w:divBdr>
                                  <w:divsChild>
                                    <w:div w:id="510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597">
                              <w:marLeft w:val="0"/>
                              <w:marRight w:val="0"/>
                              <w:marTop w:val="0"/>
                              <w:marBottom w:val="0"/>
                              <w:divBdr>
                                <w:top w:val="none" w:sz="0" w:space="0" w:color="auto"/>
                                <w:left w:val="none" w:sz="0" w:space="0" w:color="auto"/>
                                <w:bottom w:val="none" w:sz="0" w:space="0" w:color="auto"/>
                                <w:right w:val="none" w:sz="0" w:space="0" w:color="auto"/>
                              </w:divBdr>
                              <w:divsChild>
                                <w:div w:id="978805613">
                                  <w:marLeft w:val="0"/>
                                  <w:marRight w:val="0"/>
                                  <w:marTop w:val="0"/>
                                  <w:marBottom w:val="0"/>
                                  <w:divBdr>
                                    <w:top w:val="none" w:sz="0" w:space="0" w:color="auto"/>
                                    <w:left w:val="none" w:sz="0" w:space="0" w:color="auto"/>
                                    <w:bottom w:val="none" w:sz="0" w:space="0" w:color="auto"/>
                                    <w:right w:val="none" w:sz="0" w:space="0" w:color="auto"/>
                                  </w:divBdr>
                                  <w:divsChild>
                                    <w:div w:id="1889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1311">
      <w:bodyDiv w:val="1"/>
      <w:marLeft w:val="0"/>
      <w:marRight w:val="0"/>
      <w:marTop w:val="0"/>
      <w:marBottom w:val="0"/>
      <w:divBdr>
        <w:top w:val="none" w:sz="0" w:space="0" w:color="auto"/>
        <w:left w:val="none" w:sz="0" w:space="0" w:color="auto"/>
        <w:bottom w:val="none" w:sz="0" w:space="0" w:color="auto"/>
        <w:right w:val="none" w:sz="0" w:space="0" w:color="auto"/>
      </w:divBdr>
      <w:divsChild>
        <w:div w:id="1810316305">
          <w:marLeft w:val="0"/>
          <w:marRight w:val="0"/>
          <w:marTop w:val="0"/>
          <w:marBottom w:val="0"/>
          <w:divBdr>
            <w:top w:val="none" w:sz="0" w:space="0" w:color="auto"/>
            <w:left w:val="none" w:sz="0" w:space="0" w:color="auto"/>
            <w:bottom w:val="none" w:sz="0" w:space="0" w:color="auto"/>
            <w:right w:val="none" w:sz="0" w:space="0" w:color="auto"/>
          </w:divBdr>
          <w:divsChild>
            <w:div w:id="1716004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9501013">
                  <w:marLeft w:val="-4275"/>
                  <w:marRight w:val="0"/>
                  <w:marTop w:val="0"/>
                  <w:marBottom w:val="0"/>
                  <w:divBdr>
                    <w:top w:val="none" w:sz="0" w:space="0" w:color="auto"/>
                    <w:left w:val="none" w:sz="0" w:space="0" w:color="auto"/>
                    <w:bottom w:val="none" w:sz="0" w:space="0" w:color="auto"/>
                    <w:right w:val="none" w:sz="0" w:space="0" w:color="auto"/>
                  </w:divBdr>
                  <w:divsChild>
                    <w:div w:id="4198348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83546534">
                          <w:marLeft w:val="0"/>
                          <w:marRight w:val="0"/>
                          <w:marTop w:val="0"/>
                          <w:marBottom w:val="0"/>
                          <w:divBdr>
                            <w:top w:val="none" w:sz="0" w:space="0" w:color="auto"/>
                            <w:left w:val="none" w:sz="0" w:space="0" w:color="auto"/>
                            <w:bottom w:val="none" w:sz="0" w:space="0" w:color="auto"/>
                            <w:right w:val="none" w:sz="0" w:space="0" w:color="auto"/>
                          </w:divBdr>
                          <w:divsChild>
                            <w:div w:id="2100372938">
                              <w:marLeft w:val="0"/>
                              <w:marRight w:val="0"/>
                              <w:marTop w:val="0"/>
                              <w:marBottom w:val="0"/>
                              <w:divBdr>
                                <w:top w:val="none" w:sz="0" w:space="0" w:color="auto"/>
                                <w:left w:val="none" w:sz="0" w:space="0" w:color="auto"/>
                                <w:bottom w:val="none" w:sz="0" w:space="0" w:color="auto"/>
                                <w:right w:val="none" w:sz="0" w:space="0" w:color="auto"/>
                              </w:divBdr>
                              <w:divsChild>
                                <w:div w:id="1432387026">
                                  <w:marLeft w:val="0"/>
                                  <w:marRight w:val="0"/>
                                  <w:marTop w:val="0"/>
                                  <w:marBottom w:val="0"/>
                                  <w:divBdr>
                                    <w:top w:val="none" w:sz="0" w:space="0" w:color="auto"/>
                                    <w:left w:val="none" w:sz="0" w:space="0" w:color="auto"/>
                                    <w:bottom w:val="none" w:sz="0" w:space="0" w:color="auto"/>
                                    <w:right w:val="none" w:sz="0" w:space="0" w:color="auto"/>
                                  </w:divBdr>
                                  <w:divsChild>
                                    <w:div w:id="142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21">
                              <w:marLeft w:val="0"/>
                              <w:marRight w:val="0"/>
                              <w:marTop w:val="0"/>
                              <w:marBottom w:val="0"/>
                              <w:divBdr>
                                <w:top w:val="none" w:sz="0" w:space="0" w:color="auto"/>
                                <w:left w:val="none" w:sz="0" w:space="0" w:color="auto"/>
                                <w:bottom w:val="none" w:sz="0" w:space="0" w:color="auto"/>
                                <w:right w:val="none" w:sz="0" w:space="0" w:color="auto"/>
                              </w:divBdr>
                              <w:divsChild>
                                <w:div w:id="1298221476">
                                  <w:marLeft w:val="0"/>
                                  <w:marRight w:val="0"/>
                                  <w:marTop w:val="0"/>
                                  <w:marBottom w:val="0"/>
                                  <w:divBdr>
                                    <w:top w:val="none" w:sz="0" w:space="0" w:color="auto"/>
                                    <w:left w:val="none" w:sz="0" w:space="0" w:color="auto"/>
                                    <w:bottom w:val="none" w:sz="0" w:space="0" w:color="auto"/>
                                    <w:right w:val="none" w:sz="0" w:space="0" w:color="auto"/>
                                  </w:divBdr>
                                </w:div>
                              </w:divsChild>
                            </w:div>
                            <w:div w:id="433939598">
                              <w:marLeft w:val="0"/>
                              <w:marRight w:val="0"/>
                              <w:marTop w:val="0"/>
                              <w:marBottom w:val="0"/>
                              <w:divBdr>
                                <w:top w:val="none" w:sz="0" w:space="0" w:color="auto"/>
                                <w:left w:val="none" w:sz="0" w:space="0" w:color="auto"/>
                                <w:bottom w:val="none" w:sz="0" w:space="0" w:color="auto"/>
                                <w:right w:val="none" w:sz="0" w:space="0" w:color="auto"/>
                              </w:divBdr>
                              <w:divsChild>
                                <w:div w:id="2013987747">
                                  <w:marLeft w:val="0"/>
                                  <w:marRight w:val="0"/>
                                  <w:marTop w:val="0"/>
                                  <w:marBottom w:val="0"/>
                                  <w:divBdr>
                                    <w:top w:val="none" w:sz="0" w:space="0" w:color="auto"/>
                                    <w:left w:val="none" w:sz="0" w:space="0" w:color="auto"/>
                                    <w:bottom w:val="none" w:sz="0" w:space="0" w:color="auto"/>
                                    <w:right w:val="none" w:sz="0" w:space="0" w:color="auto"/>
                                  </w:divBdr>
                                  <w:divsChild>
                                    <w:div w:id="1300720320">
                                      <w:marLeft w:val="0"/>
                                      <w:marRight w:val="0"/>
                                      <w:marTop w:val="90"/>
                                      <w:marBottom w:val="90"/>
                                      <w:divBdr>
                                        <w:top w:val="none" w:sz="0" w:space="0" w:color="auto"/>
                                        <w:left w:val="none" w:sz="0" w:space="0" w:color="auto"/>
                                        <w:bottom w:val="none" w:sz="0" w:space="0" w:color="auto"/>
                                        <w:right w:val="none" w:sz="0" w:space="0" w:color="auto"/>
                                      </w:divBdr>
                                      <w:divsChild>
                                        <w:div w:id="1474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86312">
      <w:bodyDiv w:val="1"/>
      <w:marLeft w:val="0"/>
      <w:marRight w:val="0"/>
      <w:marTop w:val="0"/>
      <w:marBottom w:val="0"/>
      <w:divBdr>
        <w:top w:val="none" w:sz="0" w:space="0" w:color="auto"/>
        <w:left w:val="none" w:sz="0" w:space="0" w:color="auto"/>
        <w:bottom w:val="none" w:sz="0" w:space="0" w:color="auto"/>
        <w:right w:val="none" w:sz="0" w:space="0" w:color="auto"/>
      </w:divBdr>
      <w:divsChild>
        <w:div w:id="1559170269">
          <w:marLeft w:val="0"/>
          <w:marRight w:val="0"/>
          <w:marTop w:val="0"/>
          <w:marBottom w:val="0"/>
          <w:divBdr>
            <w:top w:val="none" w:sz="0" w:space="0" w:color="auto"/>
            <w:left w:val="none" w:sz="0" w:space="0" w:color="auto"/>
            <w:bottom w:val="none" w:sz="0" w:space="0" w:color="auto"/>
            <w:right w:val="none" w:sz="0" w:space="0" w:color="auto"/>
          </w:divBdr>
          <w:divsChild>
            <w:div w:id="5315036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255406">
                  <w:marLeft w:val="-4275"/>
                  <w:marRight w:val="0"/>
                  <w:marTop w:val="0"/>
                  <w:marBottom w:val="0"/>
                  <w:divBdr>
                    <w:top w:val="none" w:sz="0" w:space="0" w:color="auto"/>
                    <w:left w:val="none" w:sz="0" w:space="0" w:color="auto"/>
                    <w:bottom w:val="none" w:sz="0" w:space="0" w:color="auto"/>
                    <w:right w:val="none" w:sz="0" w:space="0" w:color="auto"/>
                  </w:divBdr>
                  <w:divsChild>
                    <w:div w:id="13186137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0332444">
                          <w:marLeft w:val="0"/>
                          <w:marRight w:val="0"/>
                          <w:marTop w:val="0"/>
                          <w:marBottom w:val="0"/>
                          <w:divBdr>
                            <w:top w:val="none" w:sz="0" w:space="0" w:color="auto"/>
                            <w:left w:val="none" w:sz="0" w:space="0" w:color="auto"/>
                            <w:bottom w:val="none" w:sz="0" w:space="0" w:color="auto"/>
                            <w:right w:val="none" w:sz="0" w:space="0" w:color="auto"/>
                          </w:divBdr>
                          <w:divsChild>
                            <w:div w:id="2113816092">
                              <w:marLeft w:val="0"/>
                              <w:marRight w:val="0"/>
                              <w:marTop w:val="0"/>
                              <w:marBottom w:val="0"/>
                              <w:divBdr>
                                <w:top w:val="none" w:sz="0" w:space="0" w:color="auto"/>
                                <w:left w:val="none" w:sz="0" w:space="0" w:color="auto"/>
                                <w:bottom w:val="none" w:sz="0" w:space="0" w:color="auto"/>
                                <w:right w:val="none" w:sz="0" w:space="0" w:color="auto"/>
                              </w:divBdr>
                              <w:divsChild>
                                <w:div w:id="1466654183">
                                  <w:marLeft w:val="0"/>
                                  <w:marRight w:val="0"/>
                                  <w:marTop w:val="0"/>
                                  <w:marBottom w:val="0"/>
                                  <w:divBdr>
                                    <w:top w:val="none" w:sz="0" w:space="0" w:color="auto"/>
                                    <w:left w:val="none" w:sz="0" w:space="0" w:color="auto"/>
                                    <w:bottom w:val="none" w:sz="0" w:space="0" w:color="auto"/>
                                    <w:right w:val="none" w:sz="0" w:space="0" w:color="auto"/>
                                  </w:divBdr>
                                  <w:divsChild>
                                    <w:div w:id="18667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388">
                              <w:marLeft w:val="0"/>
                              <w:marRight w:val="0"/>
                              <w:marTop w:val="0"/>
                              <w:marBottom w:val="0"/>
                              <w:divBdr>
                                <w:top w:val="none" w:sz="0" w:space="0" w:color="auto"/>
                                <w:left w:val="none" w:sz="0" w:space="0" w:color="auto"/>
                                <w:bottom w:val="none" w:sz="0" w:space="0" w:color="auto"/>
                                <w:right w:val="none" w:sz="0" w:space="0" w:color="auto"/>
                              </w:divBdr>
                              <w:divsChild>
                                <w:div w:id="952518345">
                                  <w:marLeft w:val="0"/>
                                  <w:marRight w:val="0"/>
                                  <w:marTop w:val="0"/>
                                  <w:marBottom w:val="0"/>
                                  <w:divBdr>
                                    <w:top w:val="none" w:sz="0" w:space="0" w:color="auto"/>
                                    <w:left w:val="none" w:sz="0" w:space="0" w:color="auto"/>
                                    <w:bottom w:val="none" w:sz="0" w:space="0" w:color="auto"/>
                                    <w:right w:val="none" w:sz="0" w:space="0" w:color="auto"/>
                                  </w:divBdr>
                                </w:div>
                              </w:divsChild>
                            </w:div>
                            <w:div w:id="1509439678">
                              <w:marLeft w:val="0"/>
                              <w:marRight w:val="0"/>
                              <w:marTop w:val="0"/>
                              <w:marBottom w:val="0"/>
                              <w:divBdr>
                                <w:top w:val="none" w:sz="0" w:space="0" w:color="auto"/>
                                <w:left w:val="none" w:sz="0" w:space="0" w:color="auto"/>
                                <w:bottom w:val="none" w:sz="0" w:space="0" w:color="auto"/>
                                <w:right w:val="none" w:sz="0" w:space="0" w:color="auto"/>
                              </w:divBdr>
                              <w:divsChild>
                                <w:div w:id="780149288">
                                  <w:marLeft w:val="0"/>
                                  <w:marRight w:val="0"/>
                                  <w:marTop w:val="0"/>
                                  <w:marBottom w:val="0"/>
                                  <w:divBdr>
                                    <w:top w:val="none" w:sz="0" w:space="0" w:color="auto"/>
                                    <w:left w:val="none" w:sz="0" w:space="0" w:color="auto"/>
                                    <w:bottom w:val="none" w:sz="0" w:space="0" w:color="auto"/>
                                    <w:right w:val="none" w:sz="0" w:space="0" w:color="auto"/>
                                  </w:divBdr>
                                  <w:divsChild>
                                    <w:div w:id="172189634">
                                      <w:marLeft w:val="0"/>
                                      <w:marRight w:val="0"/>
                                      <w:marTop w:val="90"/>
                                      <w:marBottom w:val="90"/>
                                      <w:divBdr>
                                        <w:top w:val="none" w:sz="0" w:space="0" w:color="auto"/>
                                        <w:left w:val="none" w:sz="0" w:space="0" w:color="auto"/>
                                        <w:bottom w:val="none" w:sz="0" w:space="0" w:color="auto"/>
                                        <w:right w:val="none" w:sz="0" w:space="0" w:color="auto"/>
                                      </w:divBdr>
                                      <w:divsChild>
                                        <w:div w:id="1821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6395-3081-4569-B9FA-495F2101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1869</Words>
  <Characters>10659</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26</cp:revision>
  <cp:lastPrinted>2018-04-06T04:48:00Z</cp:lastPrinted>
  <dcterms:created xsi:type="dcterms:W3CDTF">2021-05-06T05:48:00Z</dcterms:created>
  <dcterms:modified xsi:type="dcterms:W3CDTF">2021-08-03T04:24:00Z</dcterms:modified>
</cp:coreProperties>
</file>